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3A0C" w14:textId="6E4F82C7" w:rsidR="00B73B36" w:rsidRPr="005A03C7" w:rsidRDefault="00EB6C13" w:rsidP="00D8790D">
      <w:pPr>
        <w:pStyle w:val="Titel"/>
        <w:rPr>
          <w:rFonts w:ascii="Arial" w:hAnsi="Arial" w:cs="Arial"/>
          <w:sz w:val="40"/>
          <w:szCs w:val="40"/>
        </w:rPr>
      </w:pPr>
      <w:sdt>
        <w:sdtPr>
          <w:rPr>
            <w:rFonts w:ascii="Arial" w:hAnsi="Arial" w:cs="Arial"/>
            <w:sz w:val="40"/>
            <w:szCs w:val="40"/>
          </w:rPr>
          <w:alias w:val="Titel"/>
          <w:tag w:val=""/>
          <w:id w:val="1956521616"/>
          <w:placeholder>
            <w:docPart w:val="8DCC1D95E94F45D8862658E37CF936E5"/>
          </w:placeholder>
          <w:dataBinding w:prefixMappings="xmlns:ns0='http://purl.org/dc/elements/1.1/' xmlns:ns1='http://schemas.openxmlformats.org/package/2006/metadata/core-properties' " w:xpath="/ns1:coreProperties[1]/ns0:title[1]" w:storeItemID="{6C3C8BC8-F283-45AE-878A-BAB7291924A1}"/>
          <w:text/>
        </w:sdtPr>
        <w:sdtEndPr/>
        <w:sdtContent>
          <w:r w:rsidR="00B5471B" w:rsidRPr="005A03C7">
            <w:rPr>
              <w:rFonts w:ascii="Arial" w:hAnsi="Arial" w:cs="Arial"/>
              <w:sz w:val="40"/>
              <w:szCs w:val="40"/>
            </w:rPr>
            <w:t>Examenreglement SVO|PL</w:t>
          </w:r>
          <w:r w:rsidR="00D60381">
            <w:rPr>
              <w:rFonts w:ascii="Arial" w:hAnsi="Arial" w:cs="Arial"/>
              <w:sz w:val="40"/>
              <w:szCs w:val="40"/>
            </w:rPr>
            <w:t xml:space="preserve"> 2021</w:t>
          </w:r>
        </w:sdtContent>
      </w:sdt>
    </w:p>
    <w:p w14:paraId="7BB59DE5" w14:textId="2A25234F" w:rsidR="007554E9" w:rsidRPr="005A03C7" w:rsidRDefault="007554E9" w:rsidP="00D8790D"/>
    <w:p w14:paraId="01775B99" w14:textId="77777777" w:rsidR="000E7140" w:rsidRPr="005A03C7" w:rsidRDefault="000E7140" w:rsidP="00D8790D"/>
    <w:tbl>
      <w:tblPr>
        <w:tblW w:w="0" w:type="auto"/>
        <w:tblCellMar>
          <w:left w:w="70" w:type="dxa"/>
          <w:right w:w="70" w:type="dxa"/>
        </w:tblCellMar>
        <w:tblLook w:val="0000" w:firstRow="0" w:lastRow="0" w:firstColumn="0" w:lastColumn="0" w:noHBand="0" w:noVBand="0"/>
      </w:tblPr>
      <w:tblGrid>
        <w:gridCol w:w="2779"/>
        <w:gridCol w:w="3460"/>
      </w:tblGrid>
      <w:tr w:rsidR="00067B78" w:rsidRPr="005A03C7" w14:paraId="4D570894" w14:textId="77777777" w:rsidTr="00462B7C">
        <w:tc>
          <w:tcPr>
            <w:tcW w:w="2779" w:type="dxa"/>
            <w:vAlign w:val="center"/>
          </w:tcPr>
          <w:p w14:paraId="12B71D41" w14:textId="77777777" w:rsidR="00067B78" w:rsidRPr="005A03C7" w:rsidRDefault="00067B78" w:rsidP="00D8790D">
            <w:pPr>
              <w:pStyle w:val="Vastetekst"/>
            </w:pPr>
            <w:r w:rsidRPr="005A03C7">
              <w:t>Datum</w:t>
            </w:r>
          </w:p>
        </w:tc>
        <w:tc>
          <w:tcPr>
            <w:tcW w:w="3460" w:type="dxa"/>
            <w:vAlign w:val="center"/>
          </w:tcPr>
          <w:p w14:paraId="15EA01E2" w14:textId="1DA09196" w:rsidR="00067B78" w:rsidRPr="005A03C7" w:rsidRDefault="00D60381" w:rsidP="00D8790D">
            <w:pPr>
              <w:pStyle w:val="Vastetekst"/>
              <w:ind w:left="0" w:firstLine="0"/>
            </w:pPr>
            <w:r>
              <w:t>9-6-2021</w:t>
            </w:r>
          </w:p>
        </w:tc>
      </w:tr>
      <w:tr w:rsidR="00067B78" w:rsidRPr="005A03C7" w14:paraId="4FB03ADA" w14:textId="77777777" w:rsidTr="00462B7C">
        <w:tc>
          <w:tcPr>
            <w:tcW w:w="2779" w:type="dxa"/>
            <w:vAlign w:val="center"/>
          </w:tcPr>
          <w:p w14:paraId="1EF0E890" w14:textId="77777777" w:rsidR="00067B78" w:rsidRPr="005A03C7" w:rsidRDefault="00067B78" w:rsidP="00D8790D">
            <w:pPr>
              <w:pStyle w:val="Vastetekst"/>
            </w:pPr>
            <w:r w:rsidRPr="005A03C7">
              <w:t>Opsteller</w:t>
            </w:r>
          </w:p>
        </w:tc>
        <w:tc>
          <w:tcPr>
            <w:tcW w:w="3460" w:type="dxa"/>
            <w:vAlign w:val="center"/>
          </w:tcPr>
          <w:p w14:paraId="1B16AB24" w14:textId="77777777" w:rsidR="00067B78" w:rsidRPr="005A03C7" w:rsidRDefault="00067B78" w:rsidP="00D8790D">
            <w:pPr>
              <w:pStyle w:val="Vastetekst"/>
              <w:ind w:left="0" w:firstLine="0"/>
            </w:pPr>
            <w:r w:rsidRPr="005A03C7">
              <w:t>CvB</w:t>
            </w:r>
          </w:p>
        </w:tc>
      </w:tr>
      <w:tr w:rsidR="00067B78" w:rsidRPr="005A03C7" w14:paraId="132D0A4C" w14:textId="77777777" w:rsidTr="00462B7C">
        <w:tc>
          <w:tcPr>
            <w:tcW w:w="2779" w:type="dxa"/>
            <w:vAlign w:val="center"/>
          </w:tcPr>
          <w:p w14:paraId="36CE8E91" w14:textId="77777777" w:rsidR="00067B78" w:rsidRPr="005A03C7" w:rsidRDefault="00067B78" w:rsidP="00D8790D">
            <w:pPr>
              <w:pStyle w:val="Vastetekst"/>
            </w:pPr>
            <w:r w:rsidRPr="005A03C7">
              <w:t>Fase besluitvorming</w:t>
            </w:r>
          </w:p>
        </w:tc>
        <w:sdt>
          <w:sdtPr>
            <w:alias w:val="Fase"/>
            <w:tag w:val="Fase"/>
            <w:id w:val="-2013992257"/>
            <w:placeholder>
              <w:docPart w:val="7391654DC085479A91C91F377159EF86"/>
            </w:placeholder>
            <w:dataBinding w:prefixMappings="xmlns:ns0='http://schemas.microsoft.com/office/2006/metadata/properties' xmlns:ns1='http://www.w3.org/2001/XMLSchema-instance' xmlns:ns2='http://schemas.microsoft.com/office/infopath/2007/PartnerControls' xmlns:ns3='78949bf9-033b-4320-9aea-65e8081c760a' " w:xpath="/ns0:properties[1]/documentManagement[1]/ns3:Fase[1]" w:storeItemID="{4AB8544D-3AED-4AA5-A438-45213464D915}"/>
            <w:dropDownList>
              <w:listItem w:value="[Fase]"/>
            </w:dropDownList>
          </w:sdtPr>
          <w:sdtEndPr/>
          <w:sdtContent>
            <w:tc>
              <w:tcPr>
                <w:tcW w:w="3460" w:type="dxa"/>
                <w:vAlign w:val="center"/>
              </w:tcPr>
              <w:p w14:paraId="2D40348F" w14:textId="40507EE9" w:rsidR="00067B78" w:rsidRPr="005A03C7" w:rsidRDefault="00D60381" w:rsidP="00D8790D">
                <w:pPr>
                  <w:pStyle w:val="Vastetekst"/>
                  <w:ind w:left="0" w:firstLine="0"/>
                </w:pPr>
                <w:r>
                  <w:t>Fase 1: CvB</w:t>
                </w:r>
              </w:p>
            </w:tc>
          </w:sdtContent>
        </w:sdt>
      </w:tr>
      <w:tr w:rsidR="00067B78" w:rsidRPr="005A03C7" w14:paraId="4D82DBE9" w14:textId="77777777" w:rsidTr="00462B7C">
        <w:tc>
          <w:tcPr>
            <w:tcW w:w="2779" w:type="dxa"/>
            <w:vAlign w:val="center"/>
          </w:tcPr>
          <w:p w14:paraId="41F0CFDD" w14:textId="77777777" w:rsidR="00067B78" w:rsidRPr="005A03C7" w:rsidRDefault="00067B78" w:rsidP="00D8790D">
            <w:pPr>
              <w:pStyle w:val="Vastetekst"/>
            </w:pPr>
          </w:p>
        </w:tc>
        <w:tc>
          <w:tcPr>
            <w:tcW w:w="3460" w:type="dxa"/>
            <w:vAlign w:val="center"/>
          </w:tcPr>
          <w:p w14:paraId="4E632B59" w14:textId="77777777" w:rsidR="00067B78" w:rsidRPr="005A03C7" w:rsidRDefault="00067B78" w:rsidP="00D8790D">
            <w:pPr>
              <w:pStyle w:val="Vastetekst"/>
              <w:ind w:left="0" w:firstLine="0"/>
            </w:pPr>
          </w:p>
        </w:tc>
      </w:tr>
      <w:tr w:rsidR="00067B78" w:rsidRPr="005A03C7" w14:paraId="0D86E9EF" w14:textId="77777777" w:rsidTr="00462B7C">
        <w:tc>
          <w:tcPr>
            <w:tcW w:w="2779" w:type="dxa"/>
            <w:vAlign w:val="center"/>
          </w:tcPr>
          <w:p w14:paraId="303B46AC" w14:textId="77777777" w:rsidR="00067B78" w:rsidRPr="005A03C7" w:rsidRDefault="00067B78" w:rsidP="00D8790D">
            <w:pPr>
              <w:pStyle w:val="Vastetekst"/>
            </w:pPr>
            <w:r w:rsidRPr="005A03C7">
              <w:t>Voorgenomen besluit CvB</w:t>
            </w:r>
          </w:p>
        </w:tc>
        <w:sdt>
          <w:sdtPr>
            <w:alias w:val="Akkoord CvB"/>
            <w:tag w:val="Accoord_x0020_CvB"/>
            <w:id w:val="550511147"/>
            <w:placeholder>
              <w:docPart w:val="57AB073A71AC419AB361672B99C8AA39"/>
            </w:placeholder>
            <w:dataBinding w:prefixMappings="xmlns:ns0='http://schemas.microsoft.com/office/2006/metadata/properties' xmlns:ns1='http://www.w3.org/2001/XMLSchema-instance' xmlns:ns2='http://schemas.microsoft.com/office/infopath/2007/PartnerControls' xmlns:ns3='78949bf9-033b-4320-9aea-65e8081c760a' " w:xpath="/ns0:properties[1]/documentManagement[1]/ns3:Accoord_x0020_CvB[1]" w:storeItemID="{4AB8544D-3AED-4AA5-A438-45213464D915}"/>
            <w:date w:fullDate="2021-06-17T00:00:00Z">
              <w:dateFormat w:val="d-M-yyyy"/>
              <w:lid w:val="nl-NL"/>
              <w:storeMappedDataAs w:val="dateTime"/>
              <w:calendar w:val="gregorian"/>
            </w:date>
          </w:sdtPr>
          <w:sdtEndPr/>
          <w:sdtContent>
            <w:tc>
              <w:tcPr>
                <w:tcW w:w="3460" w:type="dxa"/>
                <w:vAlign w:val="center"/>
              </w:tcPr>
              <w:p w14:paraId="6D1303D5" w14:textId="72462E83" w:rsidR="00067B78" w:rsidRPr="005A03C7" w:rsidRDefault="006B258A" w:rsidP="00D8790D">
                <w:pPr>
                  <w:pStyle w:val="Vastetekst"/>
                  <w:ind w:left="0" w:firstLine="0"/>
                </w:pPr>
                <w:r>
                  <w:t>17-6-2021</w:t>
                </w:r>
              </w:p>
            </w:tc>
          </w:sdtContent>
        </w:sdt>
      </w:tr>
      <w:tr w:rsidR="00067B78" w:rsidRPr="005A03C7" w14:paraId="501D7195" w14:textId="77777777" w:rsidTr="00462B7C">
        <w:tc>
          <w:tcPr>
            <w:tcW w:w="2779" w:type="dxa"/>
            <w:vAlign w:val="center"/>
          </w:tcPr>
          <w:p w14:paraId="0BC92A81" w14:textId="77777777" w:rsidR="00067B78" w:rsidRPr="005A03C7" w:rsidRDefault="00067B78" w:rsidP="00D8790D">
            <w:pPr>
              <w:pStyle w:val="Vastetekst"/>
            </w:pPr>
            <w:r w:rsidRPr="005A03C7">
              <w:t>Behandeld Directieraad</w:t>
            </w:r>
          </w:p>
        </w:tc>
        <w:sdt>
          <w:sdtPr>
            <w:alias w:val="Akkoord Directieraad"/>
            <w:tag w:val="Accoord_x0020_Directieraad"/>
            <w:id w:val="-1617818842"/>
            <w:placeholder>
              <w:docPart w:val="2E2D942C49ED4A798C7538803684FEE3"/>
            </w:placeholder>
            <w:dataBinding w:prefixMappings="xmlns:ns0='http://schemas.microsoft.com/office/2006/metadata/properties' xmlns:ns1='http://www.w3.org/2001/XMLSchema-instance' xmlns:ns2='http://schemas.microsoft.com/office/infopath/2007/PartnerControls' xmlns:ns3='78949bf9-033b-4320-9aea-65e8081c760a' " w:xpath="/ns0:properties[1]/documentManagement[1]/ns3:Accoord_x0020_Directieraad[1]" w:storeItemID="{4AB8544D-3AED-4AA5-A438-45213464D915}"/>
            <w:date w:fullDate="2021-06-24T00:00:00Z">
              <w:dateFormat w:val="d-M-yyyy"/>
              <w:lid w:val="nl-NL"/>
              <w:storeMappedDataAs w:val="dateTime"/>
              <w:calendar w:val="gregorian"/>
            </w:date>
          </w:sdtPr>
          <w:sdtEndPr/>
          <w:sdtContent>
            <w:tc>
              <w:tcPr>
                <w:tcW w:w="3460" w:type="dxa"/>
                <w:vAlign w:val="center"/>
              </w:tcPr>
              <w:p w14:paraId="3F703E93" w14:textId="643549E4" w:rsidR="00067B78" w:rsidRPr="005A03C7" w:rsidRDefault="006B258A" w:rsidP="00D8790D">
                <w:pPr>
                  <w:pStyle w:val="Vastetekst"/>
                </w:pPr>
                <w:r>
                  <w:t>24-6-2021</w:t>
                </w:r>
              </w:p>
            </w:tc>
          </w:sdtContent>
        </w:sdt>
      </w:tr>
      <w:tr w:rsidR="00067B78" w:rsidRPr="005A03C7" w14:paraId="26A5EBCB" w14:textId="77777777" w:rsidTr="00462B7C">
        <w:tc>
          <w:tcPr>
            <w:tcW w:w="2779" w:type="dxa"/>
            <w:vAlign w:val="center"/>
          </w:tcPr>
          <w:p w14:paraId="149B355A" w14:textId="77777777" w:rsidR="00067B78" w:rsidRPr="005A03C7" w:rsidRDefault="00EB6C13" w:rsidP="00D8790D">
            <w:pPr>
              <w:pStyle w:val="Vastetekst"/>
            </w:pPr>
            <w:sdt>
              <w:sdtPr>
                <w:alias w:val="Actie GMR"/>
                <w:tag w:val="Actie_x0020_GMR"/>
                <w:id w:val="-1235242198"/>
                <w:placeholder>
                  <w:docPart w:val="0E505CB08B424EE3A743CD5CB480E02E"/>
                </w:placeholder>
                <w:dataBinding w:prefixMappings="xmlns:ns0='http://schemas.microsoft.com/office/2006/metadata/properties' xmlns:ns1='http://www.w3.org/2001/XMLSchema-instance' xmlns:ns2='http://schemas.microsoft.com/office/infopath/2007/PartnerControls' xmlns:ns3='78949bf9-033b-4320-9aea-65e8081c760a' " w:xpath="/ns0:properties[1]/documentManagement[1]/ns3:Actie_x0020_GMR[1]" w:storeItemID="{4AB8544D-3AED-4AA5-A438-45213464D915}"/>
                <w:dropDownList>
                  <w:listItem w:value="[Actie GMR]"/>
                </w:dropDownList>
              </w:sdtPr>
              <w:sdtEndPr/>
              <w:sdtContent>
                <w:r w:rsidR="00067B78" w:rsidRPr="005A03C7">
                  <w:t>Akkoord</w:t>
                </w:r>
              </w:sdtContent>
            </w:sdt>
            <w:r w:rsidR="00067B78" w:rsidRPr="005A03C7">
              <w:t xml:space="preserve"> GMR</w:t>
            </w:r>
          </w:p>
        </w:tc>
        <w:tc>
          <w:tcPr>
            <w:tcW w:w="3460" w:type="dxa"/>
            <w:vAlign w:val="center"/>
          </w:tcPr>
          <w:p w14:paraId="215A7778" w14:textId="1CC889FA" w:rsidR="00067B78" w:rsidRPr="005A03C7" w:rsidRDefault="00EB6C13" w:rsidP="00D8790D">
            <w:pPr>
              <w:pStyle w:val="Vastetekst"/>
            </w:pPr>
            <w:sdt>
              <w:sdtPr>
                <w:alias w:val="Akkoord GMR"/>
                <w:tag w:val="Accoord_x0020_GMR"/>
                <w:id w:val="-1887945294"/>
                <w:placeholder>
                  <w:docPart w:val="8591871AF77C46B08AFEFA675CD5BB87"/>
                </w:placeholder>
                <w:dataBinding w:prefixMappings="xmlns:ns0='http://schemas.microsoft.com/office/2006/metadata/properties' xmlns:ns1='http://www.w3.org/2001/XMLSchema-instance' xmlns:ns2='http://schemas.microsoft.com/office/infopath/2007/PartnerControls' xmlns:ns3='78949bf9-033b-4320-9aea-65e8081c760a' " w:xpath="/ns0:properties[1]/documentManagement[1]/ns3:Accoord_x0020_GMR[1]" w:storeItemID="{4AB8544D-3AED-4AA5-A438-45213464D915}"/>
                <w:date w:fullDate="2021-04-21T00:00:00Z">
                  <w:dateFormat w:val="d-M-yyyy"/>
                  <w:lid w:val="nl-NL"/>
                  <w:storeMappedDataAs w:val="dateTime"/>
                  <w:calendar w:val="gregorian"/>
                </w:date>
              </w:sdtPr>
              <w:sdtEndPr/>
              <w:sdtContent>
                <w:r w:rsidR="00462B7C">
                  <w:t>21-4-2021</w:t>
                </w:r>
              </w:sdtContent>
            </w:sdt>
            <w:r w:rsidR="00D60381">
              <w:t xml:space="preserve"> (nog wijzigen na vaststelling)</w:t>
            </w:r>
          </w:p>
        </w:tc>
      </w:tr>
      <w:tr w:rsidR="00067B78" w:rsidRPr="005A03C7" w14:paraId="46FA129D" w14:textId="77777777" w:rsidTr="00462B7C">
        <w:tc>
          <w:tcPr>
            <w:tcW w:w="2779" w:type="dxa"/>
            <w:vAlign w:val="center"/>
          </w:tcPr>
          <w:p w14:paraId="4653A33D" w14:textId="77777777" w:rsidR="00067B78" w:rsidRPr="005A03C7" w:rsidRDefault="00067B78" w:rsidP="00D8790D">
            <w:pPr>
              <w:pStyle w:val="Vastetekst"/>
            </w:pPr>
            <w:r w:rsidRPr="005A03C7">
              <w:t>Definitief besluit CvB</w:t>
            </w:r>
          </w:p>
        </w:tc>
        <w:tc>
          <w:tcPr>
            <w:tcW w:w="3460" w:type="dxa"/>
            <w:vAlign w:val="center"/>
          </w:tcPr>
          <w:p w14:paraId="11AA227F" w14:textId="36D83285" w:rsidR="00067B78" w:rsidRPr="005A03C7" w:rsidRDefault="00EB6C13" w:rsidP="00D8790D">
            <w:pPr>
              <w:pStyle w:val="Vastetekst"/>
            </w:pPr>
            <w:sdt>
              <w:sdtPr>
                <w:alias w:val="Besluit CvB"/>
                <w:tag w:val="Besluit_x0020_CvB"/>
                <w:id w:val="-468599493"/>
                <w:placeholder>
                  <w:docPart w:val="C364476A81134E9CA2AA1E349E80190F"/>
                </w:placeholder>
                <w:dataBinding w:prefixMappings="xmlns:ns0='http://schemas.microsoft.com/office/2006/metadata/properties' xmlns:ns1='http://www.w3.org/2001/XMLSchema-instance' xmlns:ns2='http://schemas.microsoft.com/office/infopath/2007/PartnerControls' xmlns:ns3='78949bf9-033b-4320-9aea-65e8081c760a' " w:xpath="/ns0:properties[1]/documentManagement[1]/ns3:Besluit_x0020_CvB[1]" w:storeItemID="{4AB8544D-3AED-4AA5-A438-45213464D915}"/>
                <w:date w:fullDate="2021-04-22T00:00:00Z">
                  <w:dateFormat w:val="d-M-yyyy"/>
                  <w:lid w:val="nl-NL"/>
                  <w:storeMappedDataAs w:val="dateTime"/>
                  <w:calendar w:val="gregorian"/>
                </w:date>
              </w:sdtPr>
              <w:sdtEndPr/>
              <w:sdtContent>
                <w:r w:rsidR="00462B7C">
                  <w:t>22-4-2021</w:t>
                </w:r>
              </w:sdtContent>
            </w:sdt>
            <w:r w:rsidR="00D60381">
              <w:t xml:space="preserve"> (nog wijzigen na vaststelling)</w:t>
            </w:r>
          </w:p>
        </w:tc>
      </w:tr>
      <w:tr w:rsidR="00067B78" w:rsidRPr="005A03C7" w14:paraId="426CC78F" w14:textId="77777777" w:rsidTr="00462B7C">
        <w:tc>
          <w:tcPr>
            <w:tcW w:w="2779" w:type="dxa"/>
            <w:vAlign w:val="center"/>
          </w:tcPr>
          <w:p w14:paraId="02A8FEE2" w14:textId="77777777" w:rsidR="00067B78" w:rsidRPr="005A03C7" w:rsidRDefault="00067B78" w:rsidP="00D8790D">
            <w:pPr>
              <w:pStyle w:val="Vastetekst"/>
            </w:pPr>
          </w:p>
        </w:tc>
        <w:tc>
          <w:tcPr>
            <w:tcW w:w="3460" w:type="dxa"/>
            <w:vAlign w:val="center"/>
          </w:tcPr>
          <w:p w14:paraId="2846E285" w14:textId="77777777" w:rsidR="00067B78" w:rsidRPr="005A03C7" w:rsidRDefault="00067B78" w:rsidP="00D8790D">
            <w:pPr>
              <w:pStyle w:val="Vastetekst"/>
            </w:pPr>
          </w:p>
        </w:tc>
      </w:tr>
    </w:tbl>
    <w:p w14:paraId="74AD75DF" w14:textId="77777777" w:rsidR="007554E9" w:rsidRPr="005A03C7" w:rsidRDefault="007554E9" w:rsidP="00D8790D"/>
    <w:p w14:paraId="3D8FD1D7" w14:textId="77777777" w:rsidR="00B5471B" w:rsidRPr="005A03C7" w:rsidRDefault="00B5471B" w:rsidP="00D8790D"/>
    <w:p w14:paraId="22C5CDFF" w14:textId="65387326" w:rsidR="00D60381" w:rsidRDefault="00D60381" w:rsidP="00D8790D">
      <w:pPr>
        <w:widowControl/>
        <w:tabs>
          <w:tab w:val="clear" w:pos="0"/>
          <w:tab w:val="clear" w:pos="397"/>
        </w:tabs>
        <w:overflowPunct/>
        <w:autoSpaceDE/>
        <w:autoSpaceDN/>
        <w:adjustRightInd/>
        <w:spacing w:line="240" w:lineRule="auto"/>
        <w:textAlignment w:val="auto"/>
      </w:pPr>
      <w:r>
        <w:t>Op voordracht van de examencommissie SVO</w:t>
      </w:r>
      <w:r w:rsidR="00D8790D">
        <w:t>|</w:t>
      </w:r>
      <w:r>
        <w:t>PL en na instemming van de GMR heeft het bevoegd gezag overeenkomstig artikel 31 Eindexamenbesluit VO het examenreglement SVOPL vastgesteld voor de scholen van de Stichting Voortgezet Onderwijs Parkstad Limburg;</w:t>
      </w:r>
    </w:p>
    <w:p w14:paraId="197C7C11" w14:textId="77777777" w:rsidR="00D60381" w:rsidRDefault="00D60381" w:rsidP="00D8790D">
      <w:pPr>
        <w:widowControl/>
        <w:tabs>
          <w:tab w:val="clear" w:pos="0"/>
          <w:tab w:val="clear" w:pos="397"/>
        </w:tabs>
        <w:overflowPunct/>
        <w:autoSpaceDE/>
        <w:autoSpaceDN/>
        <w:adjustRightInd/>
        <w:spacing w:line="240" w:lineRule="auto"/>
        <w:textAlignment w:val="auto"/>
      </w:pPr>
    </w:p>
    <w:p w14:paraId="673FA177" w14:textId="7DB365AC" w:rsidR="00D60381" w:rsidRDefault="00D60381" w:rsidP="00D8790D">
      <w:pPr>
        <w:widowControl/>
        <w:tabs>
          <w:tab w:val="clear" w:pos="0"/>
          <w:tab w:val="clear" w:pos="397"/>
        </w:tabs>
        <w:overflowPunct/>
        <w:autoSpaceDE/>
        <w:autoSpaceDN/>
        <w:adjustRightInd/>
        <w:spacing w:line="240" w:lineRule="auto"/>
        <w:textAlignment w:val="auto"/>
      </w:pPr>
      <w:r>
        <w:t>Dit examenreglement is van toepassing op alle kandidaten die ingaande het schooljaar 2021-2022 eindexamen afleggen aan een van de scholen van SVO</w:t>
      </w:r>
      <w:r w:rsidR="006B258A">
        <w:t>|</w:t>
      </w:r>
      <w:r>
        <w:t>PL</w:t>
      </w:r>
      <w:r w:rsidR="006B258A">
        <w:t>.</w:t>
      </w:r>
    </w:p>
    <w:p w14:paraId="1E6C6D6D" w14:textId="77777777" w:rsidR="00D60381" w:rsidRDefault="00D60381" w:rsidP="00D8790D">
      <w:pPr>
        <w:widowControl/>
        <w:tabs>
          <w:tab w:val="clear" w:pos="0"/>
          <w:tab w:val="clear" w:pos="397"/>
        </w:tabs>
        <w:overflowPunct/>
        <w:autoSpaceDE/>
        <w:autoSpaceDN/>
        <w:adjustRightInd/>
        <w:spacing w:line="240" w:lineRule="auto"/>
        <w:textAlignment w:val="auto"/>
      </w:pPr>
      <w:r>
        <w:br w:type="page"/>
      </w:r>
    </w:p>
    <w:p w14:paraId="09414569" w14:textId="77777777" w:rsidR="00D60381" w:rsidRPr="007855EB" w:rsidRDefault="00D60381" w:rsidP="00D8790D">
      <w:pPr>
        <w:spacing w:line="360" w:lineRule="auto"/>
        <w:rPr>
          <w:rFonts w:cs="Arial (W1)"/>
          <w:b/>
          <w:bCs/>
          <w:lang w:eastAsia="nl-NL"/>
        </w:rPr>
      </w:pPr>
      <w:r w:rsidRPr="007855EB">
        <w:rPr>
          <w:rFonts w:cs="Arial (W1)"/>
          <w:b/>
          <w:bCs/>
          <w:lang w:eastAsia="nl-NL"/>
        </w:rPr>
        <w:lastRenderedPageBreak/>
        <w:t xml:space="preserve">§1 ALGEMEEN </w:t>
      </w:r>
    </w:p>
    <w:p w14:paraId="28108472" w14:textId="77777777" w:rsidR="00D60381" w:rsidRPr="007855EB" w:rsidRDefault="00D60381" w:rsidP="00D8790D">
      <w:pPr>
        <w:spacing w:line="360" w:lineRule="auto"/>
        <w:rPr>
          <w:rFonts w:cs="Arial (W1)"/>
          <w:lang w:eastAsia="nl-NL"/>
        </w:rPr>
      </w:pPr>
    </w:p>
    <w:p w14:paraId="1CB5BED7" w14:textId="77777777" w:rsidR="00D60381" w:rsidRPr="007855EB" w:rsidRDefault="00D60381" w:rsidP="00D8790D">
      <w:pPr>
        <w:spacing w:line="360" w:lineRule="auto"/>
        <w:rPr>
          <w:rFonts w:cs="Arial (W1)"/>
          <w:b/>
          <w:bCs/>
          <w:lang w:eastAsia="nl-NL"/>
        </w:rPr>
      </w:pPr>
      <w:r w:rsidRPr="007855EB">
        <w:rPr>
          <w:rFonts w:cs="Arial (W1)"/>
          <w:b/>
          <w:bCs/>
          <w:lang w:eastAsia="nl-NL"/>
        </w:rPr>
        <w:t>Artikel 1</w:t>
      </w:r>
      <w:r w:rsidRPr="007855EB">
        <w:rPr>
          <w:rFonts w:cs="Arial (W1)"/>
          <w:b/>
          <w:bCs/>
          <w:lang w:eastAsia="nl-NL"/>
        </w:rPr>
        <w:tab/>
        <w:t xml:space="preserve">Begripsbepalingen </w:t>
      </w:r>
    </w:p>
    <w:p w14:paraId="03670524" w14:textId="77777777" w:rsidR="00D60381" w:rsidRPr="007855EB" w:rsidRDefault="00D60381" w:rsidP="00D8790D">
      <w:pPr>
        <w:pStyle w:val="Lijstalinea"/>
        <w:tabs>
          <w:tab w:val="clear" w:pos="397"/>
        </w:tabs>
        <w:spacing w:line="360" w:lineRule="auto"/>
        <w:ind w:left="0"/>
        <w:rPr>
          <w:rFonts w:cs="Arial (W1)"/>
        </w:rPr>
      </w:pPr>
      <w:r w:rsidRPr="007855EB">
        <w:rPr>
          <w:rFonts w:cs="Arial (W1)"/>
        </w:rPr>
        <w:t>1.1</w:t>
      </w:r>
      <w:r w:rsidRPr="007855EB">
        <w:rPr>
          <w:rFonts w:cs="Arial (W1)"/>
        </w:rPr>
        <w:tab/>
        <w:t>Bevoegd gezag: de Stichting Voortgezet Onderwijs Parkstad Limburg;</w:t>
      </w:r>
    </w:p>
    <w:p w14:paraId="223CF10D" w14:textId="77777777" w:rsidR="00D60381" w:rsidRPr="007855EB" w:rsidRDefault="00D60381" w:rsidP="00D8790D">
      <w:pPr>
        <w:pStyle w:val="Lijstalinea"/>
        <w:tabs>
          <w:tab w:val="clear" w:pos="397"/>
          <w:tab w:val="left" w:pos="709"/>
        </w:tabs>
        <w:spacing w:line="360" w:lineRule="auto"/>
        <w:ind w:left="2835" w:hanging="2835"/>
        <w:rPr>
          <w:rFonts w:cs="Arial (W1)"/>
        </w:rPr>
      </w:pPr>
      <w:r w:rsidRPr="007855EB">
        <w:rPr>
          <w:rFonts w:cs="Arial (W1)"/>
        </w:rPr>
        <w:t>1.2</w:t>
      </w:r>
      <w:r w:rsidRPr="007855EB">
        <w:rPr>
          <w:rFonts w:cs="Arial (W1)"/>
        </w:rPr>
        <w:tab/>
        <w:t>Directeur: de directeur of rector van de school waaraan examen afgelegd wordt;</w:t>
      </w:r>
    </w:p>
    <w:p w14:paraId="16F83154" w14:textId="77777777" w:rsidR="00D60381" w:rsidRPr="007855EB" w:rsidRDefault="00D60381" w:rsidP="00D8790D">
      <w:pPr>
        <w:pStyle w:val="Lijstalinea"/>
        <w:tabs>
          <w:tab w:val="clear" w:pos="397"/>
        </w:tabs>
        <w:spacing w:line="360" w:lineRule="auto"/>
        <w:ind w:left="0"/>
        <w:rPr>
          <w:rFonts w:cs="Arial (W1)"/>
        </w:rPr>
      </w:pPr>
      <w:r w:rsidRPr="007855EB">
        <w:rPr>
          <w:rFonts w:cs="Arial (W1)"/>
        </w:rPr>
        <w:t>1.3</w:t>
      </w:r>
      <w:r w:rsidRPr="007855EB">
        <w:rPr>
          <w:rFonts w:cs="Arial (W1)"/>
        </w:rPr>
        <w:tab/>
        <w:t>Eindexamen een examen ten minste in het geheel van de voorgeschreven vakken;</w:t>
      </w:r>
    </w:p>
    <w:p w14:paraId="4A89206F" w14:textId="16939A9B" w:rsidR="00D60381" w:rsidRPr="007855EB" w:rsidRDefault="00D60381" w:rsidP="00D8790D">
      <w:pPr>
        <w:spacing w:line="360" w:lineRule="auto"/>
        <w:rPr>
          <w:rFonts w:cs="Arial (W1)"/>
          <w:lang w:eastAsia="nl-NL"/>
        </w:rPr>
      </w:pPr>
      <w:r w:rsidRPr="007855EB">
        <w:rPr>
          <w:rFonts w:cs="Arial (W1)"/>
          <w:lang w:eastAsia="nl-NL"/>
        </w:rPr>
        <w:t>1.4</w:t>
      </w:r>
      <w:r w:rsidRPr="007855EB">
        <w:rPr>
          <w:rFonts w:cs="Arial (W1)"/>
          <w:lang w:eastAsia="nl-NL"/>
        </w:rPr>
        <w:tab/>
      </w:r>
      <w:r w:rsidR="007855EB">
        <w:rPr>
          <w:rFonts w:cs="Arial (W1)"/>
          <w:lang w:eastAsia="nl-NL"/>
        </w:rPr>
        <w:tab/>
      </w:r>
      <w:r w:rsidRPr="007855EB">
        <w:rPr>
          <w:rFonts w:cs="Arial (W1)"/>
          <w:lang w:eastAsia="nl-NL"/>
        </w:rPr>
        <w:t xml:space="preserve">Examencommissie: de examencommissie als bedoeld in artikel 35d Eindexamenbesluit </w:t>
      </w:r>
      <w:r w:rsidR="00D8790D">
        <w:rPr>
          <w:rFonts w:cs="Arial (W1)"/>
          <w:lang w:eastAsia="nl-NL"/>
        </w:rPr>
        <w:tab/>
      </w:r>
      <w:r w:rsidR="00D8790D">
        <w:rPr>
          <w:rFonts w:cs="Arial (W1)"/>
          <w:lang w:eastAsia="nl-NL"/>
        </w:rPr>
        <w:tab/>
      </w:r>
      <w:r w:rsidRPr="007855EB">
        <w:rPr>
          <w:rFonts w:cs="Arial (W1)"/>
          <w:lang w:eastAsia="nl-NL"/>
        </w:rPr>
        <w:t>VO</w:t>
      </w:r>
    </w:p>
    <w:p w14:paraId="66A5608D" w14:textId="77777777" w:rsidR="00D8790D" w:rsidRDefault="00D60381" w:rsidP="00D8790D">
      <w:pPr>
        <w:pStyle w:val="Lijstalinea"/>
        <w:tabs>
          <w:tab w:val="clear" w:pos="397"/>
        </w:tabs>
        <w:spacing w:line="360" w:lineRule="auto"/>
        <w:ind w:left="708" w:hanging="708"/>
        <w:rPr>
          <w:rFonts w:cs="Arial (W1)"/>
        </w:rPr>
      </w:pPr>
      <w:r w:rsidRPr="007855EB">
        <w:rPr>
          <w:rFonts w:cs="Arial (W1)"/>
        </w:rPr>
        <w:t>1.5</w:t>
      </w:r>
      <w:r w:rsidRPr="007855EB">
        <w:rPr>
          <w:rFonts w:cs="Arial (W1)"/>
        </w:rPr>
        <w:tab/>
        <w:t xml:space="preserve">Examenreglement: het onderhavige examenreglement voor de scholen van de </w:t>
      </w:r>
    </w:p>
    <w:p w14:paraId="09AE0FA7" w14:textId="7175DE81" w:rsidR="00D60381" w:rsidRPr="007855EB" w:rsidRDefault="00D60381" w:rsidP="00D8790D">
      <w:pPr>
        <w:pStyle w:val="Lijstalinea"/>
        <w:tabs>
          <w:tab w:val="clear" w:pos="397"/>
        </w:tabs>
        <w:spacing w:line="360" w:lineRule="auto"/>
        <w:ind w:left="708" w:hanging="708"/>
        <w:rPr>
          <w:rFonts w:cs="Arial (W1)"/>
        </w:rPr>
      </w:pPr>
      <w:r w:rsidRPr="007855EB">
        <w:rPr>
          <w:rFonts w:cs="Arial (W1)"/>
        </w:rPr>
        <w:t>Stichting Voortgezet Onderwijs Parkstad Limburg zoals bedoeld in artikel 31</w:t>
      </w:r>
      <w:r w:rsidRPr="007855EB">
        <w:rPr>
          <w:rFonts w:cs="Arial (W1)"/>
          <w:lang w:eastAsia="nl-NL"/>
        </w:rPr>
        <w:t xml:space="preserve"> Eindexamenbesluit VO</w:t>
      </w:r>
      <w:r w:rsidRPr="007855EB">
        <w:rPr>
          <w:rFonts w:cs="Arial (W1)"/>
        </w:rPr>
        <w:t>;</w:t>
      </w:r>
    </w:p>
    <w:p w14:paraId="759B3E86" w14:textId="25DB7047" w:rsidR="00D60381" w:rsidRPr="007855EB" w:rsidRDefault="00D60381" w:rsidP="00D8790D">
      <w:pPr>
        <w:spacing w:line="360" w:lineRule="auto"/>
        <w:rPr>
          <w:rFonts w:cs="Arial (W1)"/>
          <w:lang w:eastAsia="nl-NL"/>
        </w:rPr>
      </w:pPr>
      <w:r w:rsidRPr="007855EB">
        <w:rPr>
          <w:rFonts w:cs="Arial (W1)"/>
          <w:lang w:eastAsia="nl-NL"/>
        </w:rPr>
        <w:t>1.6</w:t>
      </w:r>
      <w:r w:rsidRPr="007855EB">
        <w:rPr>
          <w:rFonts w:cs="Arial (W1)"/>
          <w:lang w:eastAsia="nl-NL"/>
        </w:rPr>
        <w:tab/>
      </w:r>
      <w:r w:rsidR="007855EB">
        <w:rPr>
          <w:rFonts w:cs="Arial (W1)"/>
          <w:lang w:eastAsia="nl-NL"/>
        </w:rPr>
        <w:tab/>
      </w:r>
      <w:r w:rsidRPr="007855EB">
        <w:rPr>
          <w:rFonts w:cs="Arial (W1)"/>
          <w:lang w:eastAsia="nl-NL"/>
        </w:rPr>
        <w:t>Examenprogramma: het programma als bedoeld in artikel 7 Eindexamenbesluit VO;</w:t>
      </w:r>
    </w:p>
    <w:p w14:paraId="5FBA981C" w14:textId="6E6F1175" w:rsidR="00D60381" w:rsidRPr="007855EB" w:rsidRDefault="00D60381" w:rsidP="00D8790D">
      <w:pPr>
        <w:spacing w:line="360" w:lineRule="auto"/>
        <w:ind w:left="708" w:hanging="708"/>
        <w:rPr>
          <w:rFonts w:cs="Arial (W1)"/>
          <w:lang w:eastAsia="nl-NL"/>
        </w:rPr>
      </w:pPr>
      <w:r w:rsidRPr="007855EB">
        <w:rPr>
          <w:rFonts w:cs="Arial (W1)"/>
          <w:lang w:eastAsia="nl-NL"/>
        </w:rPr>
        <w:t>1.7</w:t>
      </w:r>
      <w:r w:rsidRPr="007855EB">
        <w:rPr>
          <w:rFonts w:cs="Arial (W1)"/>
          <w:lang w:eastAsia="nl-NL"/>
        </w:rPr>
        <w:tab/>
      </w:r>
      <w:r w:rsidR="007855EB">
        <w:rPr>
          <w:rFonts w:cs="Arial (W1)"/>
          <w:lang w:eastAsia="nl-NL"/>
        </w:rPr>
        <w:tab/>
      </w:r>
      <w:r w:rsidRPr="007855EB">
        <w:rPr>
          <w:rFonts w:cs="Arial (W1)"/>
          <w:lang w:eastAsia="nl-NL"/>
        </w:rPr>
        <w:t>Examenregeling: het examenreglement en het programma van toetsing en afsluiting gezamenlijk;</w:t>
      </w:r>
    </w:p>
    <w:p w14:paraId="146A46B6" w14:textId="51E60089" w:rsidR="00D60381" w:rsidRPr="007855EB" w:rsidRDefault="00D60381" w:rsidP="00D8790D">
      <w:pPr>
        <w:spacing w:line="360" w:lineRule="auto"/>
        <w:rPr>
          <w:rFonts w:cs="Arial (W1)"/>
          <w:lang w:eastAsia="nl-NL"/>
        </w:rPr>
      </w:pPr>
      <w:r w:rsidRPr="007855EB">
        <w:rPr>
          <w:rFonts w:cs="Arial (W1)"/>
          <w:lang w:eastAsia="nl-NL"/>
        </w:rPr>
        <w:t>1.8</w:t>
      </w:r>
      <w:r w:rsidRPr="007855EB">
        <w:rPr>
          <w:rFonts w:cs="Arial (W1)"/>
          <w:lang w:eastAsia="nl-NL"/>
        </w:rPr>
        <w:tab/>
      </w:r>
      <w:r w:rsidR="00D8790D">
        <w:rPr>
          <w:rFonts w:cs="Arial (W1)"/>
          <w:lang w:eastAsia="nl-NL"/>
        </w:rPr>
        <w:tab/>
      </w:r>
      <w:r w:rsidRPr="007855EB">
        <w:rPr>
          <w:rFonts w:cs="Arial (W1)"/>
          <w:lang w:eastAsia="nl-NL"/>
        </w:rPr>
        <w:t>Examensecretaris de examensecretaris als bedoel in artikel 3a Eindexamenbesluit VO</w:t>
      </w:r>
    </w:p>
    <w:p w14:paraId="4C27741B" w14:textId="1ADEDC3F" w:rsidR="00D60381" w:rsidRPr="007855EB" w:rsidRDefault="00D60381" w:rsidP="00D8790D">
      <w:pPr>
        <w:pStyle w:val="Lijstalinea"/>
        <w:tabs>
          <w:tab w:val="clear" w:pos="397"/>
        </w:tabs>
        <w:spacing w:line="360" w:lineRule="auto"/>
        <w:ind w:left="708" w:hanging="708"/>
        <w:rPr>
          <w:rFonts w:cs="Arial (W1)"/>
          <w:lang w:eastAsia="nl-NL"/>
        </w:rPr>
      </w:pPr>
      <w:r w:rsidRPr="007855EB">
        <w:rPr>
          <w:rFonts w:cs="Arial (W1)"/>
          <w:lang w:eastAsia="nl-NL"/>
        </w:rPr>
        <w:t>1.9</w:t>
      </w:r>
      <w:r w:rsidRPr="007855EB">
        <w:rPr>
          <w:rFonts w:cs="Arial (W1)"/>
          <w:lang w:eastAsia="nl-NL"/>
        </w:rPr>
        <w:tab/>
        <w:t>Examinator: degene die is belast met het afnemen van het examen in een vak;</w:t>
      </w:r>
    </w:p>
    <w:p w14:paraId="209E0E4C" w14:textId="77777777" w:rsidR="00D60381" w:rsidRPr="007855EB" w:rsidRDefault="00D60381" w:rsidP="00D8790D">
      <w:pPr>
        <w:pStyle w:val="Lijstalinea"/>
        <w:tabs>
          <w:tab w:val="clear" w:pos="397"/>
        </w:tabs>
        <w:spacing w:line="360" w:lineRule="auto"/>
        <w:ind w:left="708" w:hanging="708"/>
        <w:rPr>
          <w:rFonts w:cs="Arial (W1)"/>
          <w:lang w:eastAsia="nl-NL"/>
        </w:rPr>
      </w:pPr>
      <w:r w:rsidRPr="007855EB">
        <w:rPr>
          <w:rFonts w:cs="Arial (W1)"/>
          <w:lang w:eastAsia="nl-NL"/>
        </w:rPr>
        <w:t>1.10</w:t>
      </w:r>
      <w:r w:rsidRPr="007855EB">
        <w:rPr>
          <w:rFonts w:cs="Arial (W1)"/>
          <w:lang w:eastAsia="nl-NL"/>
        </w:rPr>
        <w:tab/>
        <w:t>Kandidaat: ieder die door het bevoegd gezag tot het eindexamen wordt toegelaten;</w:t>
      </w:r>
    </w:p>
    <w:p w14:paraId="6A972EF5" w14:textId="77777777" w:rsidR="00D60381" w:rsidRPr="007855EB" w:rsidRDefault="00D60381" w:rsidP="00D8790D">
      <w:pPr>
        <w:pStyle w:val="Lijstalinea"/>
        <w:tabs>
          <w:tab w:val="clear" w:pos="397"/>
        </w:tabs>
        <w:spacing w:line="360" w:lineRule="auto"/>
        <w:ind w:left="708" w:hanging="708"/>
        <w:rPr>
          <w:rFonts w:cs="Arial (W1)"/>
          <w:lang w:eastAsia="nl-NL"/>
        </w:rPr>
      </w:pPr>
      <w:r w:rsidRPr="007855EB">
        <w:rPr>
          <w:rFonts w:cs="Arial (W1)"/>
          <w:lang w:eastAsia="nl-NL"/>
        </w:rPr>
        <w:t>1.11</w:t>
      </w:r>
      <w:r w:rsidRPr="007855EB">
        <w:rPr>
          <w:rFonts w:cs="Arial (W1)"/>
          <w:lang w:eastAsia="nl-NL"/>
        </w:rPr>
        <w:tab/>
        <w:t>School: een van de scholen behorend tot het bevoegd gezag;</w:t>
      </w:r>
    </w:p>
    <w:p w14:paraId="44F1536E" w14:textId="479649E2" w:rsidR="00D60381" w:rsidRPr="007855EB" w:rsidRDefault="00D60381" w:rsidP="00D8790D">
      <w:pPr>
        <w:spacing w:line="360" w:lineRule="auto"/>
        <w:ind w:left="708" w:hanging="708"/>
        <w:rPr>
          <w:rFonts w:cs="Arial (W1)"/>
          <w:lang w:eastAsia="nl-NL"/>
        </w:rPr>
      </w:pPr>
      <w:r w:rsidRPr="007855EB">
        <w:rPr>
          <w:rFonts w:cs="Arial (W1)"/>
          <w:lang w:eastAsia="nl-NL"/>
        </w:rPr>
        <w:t>1.12</w:t>
      </w:r>
      <w:r w:rsidRPr="007855EB">
        <w:rPr>
          <w:rFonts w:cs="Arial (W1)"/>
          <w:lang w:eastAsia="nl-NL"/>
        </w:rPr>
        <w:tab/>
      </w:r>
      <w:r w:rsidR="00D8790D">
        <w:rPr>
          <w:rFonts w:cs="Arial (W1)"/>
          <w:lang w:eastAsia="nl-NL"/>
        </w:rPr>
        <w:tab/>
      </w:r>
      <w:r w:rsidRPr="007855EB">
        <w:rPr>
          <w:rFonts w:cs="Arial (W1)"/>
          <w:lang w:eastAsia="nl-NL"/>
        </w:rPr>
        <w:t>Toets: een toets met schriftelijke of mondelinge vragen en opdrachten, of een praktische opdracht.</w:t>
      </w:r>
    </w:p>
    <w:p w14:paraId="791A8869" w14:textId="77777777" w:rsidR="00D60381" w:rsidRPr="007855EB" w:rsidRDefault="00D60381" w:rsidP="00D8790D">
      <w:pPr>
        <w:spacing w:line="360" w:lineRule="auto"/>
        <w:rPr>
          <w:rFonts w:cs="Arial (W1)"/>
          <w:lang w:eastAsia="nl-NL"/>
        </w:rPr>
      </w:pPr>
    </w:p>
    <w:p w14:paraId="09F0221A" w14:textId="77777777" w:rsidR="00D60381" w:rsidRPr="007855EB" w:rsidRDefault="00D60381" w:rsidP="00D8790D">
      <w:pPr>
        <w:spacing w:line="360" w:lineRule="auto"/>
        <w:rPr>
          <w:rFonts w:cs="Arial (W1)"/>
          <w:b/>
          <w:bCs/>
          <w:lang w:eastAsia="nl-NL"/>
        </w:rPr>
      </w:pPr>
      <w:r w:rsidRPr="007855EB">
        <w:rPr>
          <w:rFonts w:cs="Arial (W1)"/>
          <w:b/>
          <w:bCs/>
          <w:lang w:eastAsia="nl-NL"/>
        </w:rPr>
        <w:t>Artikel 2</w:t>
      </w:r>
      <w:r w:rsidRPr="007855EB">
        <w:rPr>
          <w:rFonts w:cs="Arial (W1)"/>
          <w:b/>
          <w:bCs/>
          <w:lang w:eastAsia="nl-NL"/>
        </w:rPr>
        <w:tab/>
        <w:t>Examensecretaris</w:t>
      </w:r>
    </w:p>
    <w:p w14:paraId="5C58FFF5" w14:textId="44FD7910" w:rsidR="00D60381" w:rsidRPr="00D8790D" w:rsidRDefault="00D60381" w:rsidP="006B258A">
      <w:pPr>
        <w:pStyle w:val="Lijstalinea"/>
        <w:numPr>
          <w:ilvl w:val="0"/>
          <w:numId w:val="6"/>
        </w:numPr>
        <w:spacing w:line="360" w:lineRule="auto"/>
        <w:rPr>
          <w:rFonts w:cs="Arial (W1)"/>
          <w:lang w:eastAsia="nl-NL"/>
        </w:rPr>
      </w:pPr>
      <w:r w:rsidRPr="00D8790D">
        <w:rPr>
          <w:rFonts w:cs="Arial (W1)"/>
          <w:lang w:eastAsia="nl-NL"/>
        </w:rPr>
        <w:t>Aan elk van de scholen is een examensecretaris verbonden als bedoeld in artikel 3a Eindexamenbesluit VO, welke wordt aangewezen door de directeur uit de personeelsleden.</w:t>
      </w:r>
    </w:p>
    <w:p w14:paraId="5D6042E7" w14:textId="15A60FE9" w:rsidR="00D60381" w:rsidRPr="00D8790D" w:rsidRDefault="00D60381" w:rsidP="006B258A">
      <w:pPr>
        <w:pStyle w:val="Lijstalinea"/>
        <w:numPr>
          <w:ilvl w:val="0"/>
          <w:numId w:val="6"/>
        </w:numPr>
        <w:spacing w:line="360" w:lineRule="auto"/>
        <w:rPr>
          <w:rFonts w:cs="Arial (W1)"/>
          <w:lang w:eastAsia="nl-NL"/>
        </w:rPr>
      </w:pPr>
      <w:r w:rsidRPr="00D8790D">
        <w:rPr>
          <w:rFonts w:cs="Arial (W1)"/>
          <w:lang w:eastAsia="nl-NL"/>
        </w:rPr>
        <w:t>Gezamenlijk met de directeur tekent de examensecretaris vóór aanvang van het eerste tijdvak van het centraal examen, de overzichten en beoordelingen van behaalde resultaten van de kandidaat (artikel 33, tweede lid Eindexamenbesluit VO, stellen gezamenlijk de uitslag van het eindexamen vast (artikel 48, eerste en derde lid Eindexamenbesluit VO), tekenen gezamenlijk de diploma’s en cijferlijsten (artikel 52, zesde lid en artikel 59, vierde lid Eindexamenbesluit VO).</w:t>
      </w:r>
    </w:p>
    <w:p w14:paraId="50F37D25" w14:textId="41A66DB1" w:rsidR="00D60381" w:rsidRPr="00D8790D" w:rsidRDefault="00D60381" w:rsidP="006B258A">
      <w:pPr>
        <w:pStyle w:val="Lijstalinea"/>
        <w:numPr>
          <w:ilvl w:val="0"/>
          <w:numId w:val="6"/>
        </w:numPr>
        <w:spacing w:line="360" w:lineRule="auto"/>
        <w:rPr>
          <w:rFonts w:cs="Arial (W1)"/>
          <w:lang w:eastAsia="nl-NL"/>
        </w:rPr>
      </w:pPr>
      <w:r w:rsidRPr="00D8790D">
        <w:rPr>
          <w:rFonts w:cs="Arial (W1)"/>
          <w:lang w:eastAsia="nl-NL"/>
        </w:rPr>
        <w:t>De examensecretaris ondersteunt de directeur bij het organiseren en afnemen van het eindexamen, de uitvoering van het examenreglement en programma van toetsing en afsluiting en de verstrekking van een overzicht van de onderdelen en beoordeling van de schoolexamens.</w:t>
      </w:r>
    </w:p>
    <w:p w14:paraId="2814DD7E" w14:textId="77777777" w:rsidR="00D60381" w:rsidRPr="007855EB" w:rsidRDefault="00D60381" w:rsidP="00D8790D">
      <w:pPr>
        <w:spacing w:line="360" w:lineRule="auto"/>
        <w:rPr>
          <w:rFonts w:cs="Arial (W1)"/>
          <w:lang w:eastAsia="nl-NL"/>
        </w:rPr>
      </w:pPr>
    </w:p>
    <w:p w14:paraId="4381F793" w14:textId="77777777" w:rsidR="00D60381" w:rsidRPr="007855EB" w:rsidRDefault="00D60381" w:rsidP="00D8790D">
      <w:pPr>
        <w:spacing w:line="360" w:lineRule="auto"/>
        <w:rPr>
          <w:rFonts w:cs="Arial (W1)"/>
          <w:b/>
          <w:bCs/>
          <w:lang w:eastAsia="nl-NL"/>
        </w:rPr>
      </w:pPr>
      <w:r w:rsidRPr="007855EB">
        <w:rPr>
          <w:rFonts w:cs="Arial (W1)"/>
          <w:b/>
          <w:bCs/>
          <w:lang w:eastAsia="nl-NL"/>
        </w:rPr>
        <w:t>Artikel 3</w:t>
      </w:r>
      <w:r w:rsidRPr="007855EB">
        <w:rPr>
          <w:rFonts w:cs="Arial (W1)"/>
          <w:b/>
          <w:bCs/>
          <w:lang w:eastAsia="nl-NL"/>
        </w:rPr>
        <w:tab/>
        <w:t>Examencommissie</w:t>
      </w:r>
    </w:p>
    <w:p w14:paraId="6C03A335" w14:textId="37CDD14E" w:rsidR="00D60381" w:rsidRPr="00D8790D" w:rsidRDefault="00D60381" w:rsidP="006B258A">
      <w:pPr>
        <w:pStyle w:val="Lijstalinea"/>
        <w:numPr>
          <w:ilvl w:val="0"/>
          <w:numId w:val="7"/>
        </w:numPr>
        <w:spacing w:line="360" w:lineRule="auto"/>
        <w:ind w:left="390"/>
        <w:rPr>
          <w:rFonts w:cs="Arial (W1)"/>
          <w:lang w:eastAsia="nl-NL"/>
        </w:rPr>
      </w:pPr>
      <w:r w:rsidRPr="00D8790D">
        <w:rPr>
          <w:rFonts w:cs="Arial (W1)"/>
          <w:lang w:eastAsia="nl-NL"/>
        </w:rPr>
        <w:t>Het bevoegd gezag stelt een examencommissie in waarin alle scholen van SVOPL zijn vertegenwoordigd.</w:t>
      </w:r>
    </w:p>
    <w:p w14:paraId="62991C2B" w14:textId="731EF012" w:rsidR="00D60381" w:rsidRPr="00D8790D" w:rsidRDefault="00D60381" w:rsidP="006B258A">
      <w:pPr>
        <w:pStyle w:val="Lijstalinea"/>
        <w:numPr>
          <w:ilvl w:val="0"/>
          <w:numId w:val="7"/>
        </w:numPr>
        <w:spacing w:line="360" w:lineRule="auto"/>
        <w:ind w:left="390"/>
        <w:rPr>
          <w:rFonts w:cs="Arial (W1)"/>
          <w:lang w:eastAsia="nl-NL"/>
        </w:rPr>
      </w:pPr>
      <w:r w:rsidRPr="00D8790D">
        <w:rPr>
          <w:rFonts w:cs="Arial (W1)"/>
          <w:lang w:eastAsia="nl-NL"/>
        </w:rPr>
        <w:t>Leden van de examencommissie worden benoemd door het bevoegd gezag.</w:t>
      </w:r>
    </w:p>
    <w:p w14:paraId="26DA7776" w14:textId="367AA4B3" w:rsidR="00D60381" w:rsidRPr="00D8790D" w:rsidRDefault="00D60381" w:rsidP="006B258A">
      <w:pPr>
        <w:pStyle w:val="Lijstalinea"/>
        <w:numPr>
          <w:ilvl w:val="0"/>
          <w:numId w:val="7"/>
        </w:numPr>
        <w:spacing w:line="360" w:lineRule="auto"/>
        <w:ind w:left="390"/>
        <w:rPr>
          <w:rFonts w:cs="Arial (W1)"/>
          <w:lang w:eastAsia="nl-NL"/>
        </w:rPr>
      </w:pPr>
      <w:r w:rsidRPr="00D8790D">
        <w:rPr>
          <w:rFonts w:cs="Arial (W1)"/>
          <w:lang w:eastAsia="nl-NL"/>
        </w:rPr>
        <w:t>De examencommissie bestaat uit 7 leden.</w:t>
      </w:r>
    </w:p>
    <w:p w14:paraId="2625BB8A" w14:textId="6DB5A387" w:rsidR="00D60381" w:rsidRPr="00D8790D" w:rsidRDefault="00D60381" w:rsidP="006B258A">
      <w:pPr>
        <w:pStyle w:val="Lijstalinea"/>
        <w:numPr>
          <w:ilvl w:val="0"/>
          <w:numId w:val="7"/>
        </w:numPr>
        <w:spacing w:line="360" w:lineRule="auto"/>
        <w:ind w:left="390"/>
        <w:rPr>
          <w:rFonts w:cs="Arial (W1)"/>
          <w:lang w:eastAsia="nl-NL"/>
        </w:rPr>
      </w:pPr>
      <w:r w:rsidRPr="00D8790D">
        <w:rPr>
          <w:rFonts w:cs="Arial (W1)"/>
          <w:lang w:eastAsia="nl-NL"/>
        </w:rPr>
        <w:t xml:space="preserve">Leden van het </w:t>
      </w:r>
      <w:r w:rsidR="00D8790D">
        <w:rPr>
          <w:rFonts w:cs="Arial (W1)"/>
          <w:lang w:eastAsia="nl-NL"/>
        </w:rPr>
        <w:t>C</w:t>
      </w:r>
      <w:r w:rsidRPr="00D8790D">
        <w:rPr>
          <w:rFonts w:cs="Arial (W1)"/>
          <w:lang w:eastAsia="nl-NL"/>
        </w:rPr>
        <w:t xml:space="preserve">ollege van </w:t>
      </w:r>
      <w:r w:rsidR="00D8790D">
        <w:rPr>
          <w:rFonts w:cs="Arial (W1)"/>
          <w:lang w:eastAsia="nl-NL"/>
        </w:rPr>
        <w:t>B</w:t>
      </w:r>
      <w:r w:rsidRPr="00D8790D">
        <w:rPr>
          <w:rFonts w:cs="Arial (W1)"/>
          <w:lang w:eastAsia="nl-NL"/>
        </w:rPr>
        <w:t>estuur, de directeur van een school, leden van de MR of GMR, leerlingen van de scholen en of hun wettelijke vertegenwoordigers zijn niet benoembaar.</w:t>
      </w:r>
    </w:p>
    <w:p w14:paraId="10987687" w14:textId="1924E9FB" w:rsidR="00D60381" w:rsidRPr="00D8790D" w:rsidRDefault="00D60381" w:rsidP="006B258A">
      <w:pPr>
        <w:pStyle w:val="Lijstalinea"/>
        <w:numPr>
          <w:ilvl w:val="0"/>
          <w:numId w:val="7"/>
        </w:numPr>
        <w:spacing w:line="360" w:lineRule="auto"/>
        <w:ind w:left="390"/>
        <w:rPr>
          <w:rFonts w:cs="Arial (W1)"/>
          <w:lang w:eastAsia="nl-NL"/>
        </w:rPr>
      </w:pPr>
      <w:r w:rsidRPr="00D8790D">
        <w:rPr>
          <w:rFonts w:cs="Arial (W1)"/>
          <w:lang w:eastAsia="nl-NL"/>
        </w:rPr>
        <w:lastRenderedPageBreak/>
        <w:t>De examencommissie draagt zorg voor de borging van de kwaliteit van de schoolexaminering door in ieder geval:</w:t>
      </w:r>
    </w:p>
    <w:p w14:paraId="4407C0E8" w14:textId="7467066C" w:rsidR="00D60381" w:rsidRPr="00D8790D" w:rsidRDefault="00D60381" w:rsidP="006B258A">
      <w:pPr>
        <w:pStyle w:val="Lijstalinea"/>
        <w:numPr>
          <w:ilvl w:val="0"/>
          <w:numId w:val="8"/>
        </w:numPr>
        <w:spacing w:line="360" w:lineRule="auto"/>
        <w:rPr>
          <w:rFonts w:cs="Arial (W1)"/>
          <w:lang w:eastAsia="nl-NL"/>
        </w:rPr>
      </w:pPr>
      <w:r w:rsidRPr="00D8790D">
        <w:rPr>
          <w:rFonts w:cs="Arial (W1)"/>
          <w:lang w:eastAsia="nl-NL"/>
        </w:rPr>
        <w:t>zorg te dragen voor een voorstel voor een examenreglement;</w:t>
      </w:r>
    </w:p>
    <w:p w14:paraId="78805008" w14:textId="551A029C" w:rsidR="00D60381" w:rsidRPr="00D8790D" w:rsidRDefault="00D60381" w:rsidP="006B258A">
      <w:pPr>
        <w:pStyle w:val="Lijstalinea"/>
        <w:numPr>
          <w:ilvl w:val="0"/>
          <w:numId w:val="8"/>
        </w:numPr>
        <w:spacing w:line="360" w:lineRule="auto"/>
        <w:rPr>
          <w:rFonts w:cs="Arial (W1)"/>
          <w:lang w:eastAsia="nl-NL"/>
        </w:rPr>
      </w:pPr>
      <w:r w:rsidRPr="00D8790D">
        <w:rPr>
          <w:rFonts w:cs="Arial (W1)"/>
          <w:lang w:eastAsia="nl-NL"/>
        </w:rPr>
        <w:t>het jaarlijks opstellen van een voorstel voor een programma van toetsing en afsluiting;</w:t>
      </w:r>
    </w:p>
    <w:p w14:paraId="667FE68A" w14:textId="77777777" w:rsidR="00D8790D" w:rsidRDefault="00D60381" w:rsidP="006B258A">
      <w:pPr>
        <w:pStyle w:val="Lijstalinea"/>
        <w:numPr>
          <w:ilvl w:val="0"/>
          <w:numId w:val="8"/>
        </w:numPr>
        <w:spacing w:line="360" w:lineRule="auto"/>
        <w:rPr>
          <w:rFonts w:cs="Arial (W1)"/>
          <w:lang w:eastAsia="nl-NL"/>
        </w:rPr>
      </w:pPr>
      <w:r w:rsidRPr="00D8790D">
        <w:rPr>
          <w:rFonts w:cs="Arial (W1)"/>
          <w:lang w:eastAsia="nl-NL"/>
        </w:rPr>
        <w:t>het borgen van het afsluitend karakter en de kwaliteit van het schoolexamen;</w:t>
      </w:r>
    </w:p>
    <w:p w14:paraId="108692EC" w14:textId="53BC3810" w:rsidR="00D60381" w:rsidRPr="00D8790D" w:rsidRDefault="00D60381" w:rsidP="006B258A">
      <w:pPr>
        <w:pStyle w:val="Lijstalinea"/>
        <w:numPr>
          <w:ilvl w:val="0"/>
          <w:numId w:val="8"/>
        </w:numPr>
        <w:spacing w:line="360" w:lineRule="auto"/>
        <w:rPr>
          <w:rFonts w:cs="Arial (W1)"/>
          <w:lang w:eastAsia="nl-NL"/>
        </w:rPr>
      </w:pPr>
      <w:r w:rsidRPr="00D8790D">
        <w:rPr>
          <w:rFonts w:cs="Arial (W1)"/>
          <w:lang w:eastAsia="nl-NL"/>
        </w:rPr>
        <w:t>het vaststellen van richtlijnen en aanwijzingen om te komen tot een beoordeling van het schoolexamen.</w:t>
      </w:r>
    </w:p>
    <w:p w14:paraId="15BF23E8" w14:textId="2DE3570B" w:rsidR="00D60381" w:rsidRPr="00D8790D" w:rsidRDefault="00D60381" w:rsidP="006B258A">
      <w:pPr>
        <w:pStyle w:val="Lijstalinea"/>
        <w:numPr>
          <w:ilvl w:val="0"/>
          <w:numId w:val="7"/>
        </w:numPr>
        <w:spacing w:line="360" w:lineRule="auto"/>
        <w:ind w:left="390"/>
        <w:rPr>
          <w:rFonts w:cs="Arial (W1)"/>
          <w:lang w:eastAsia="nl-NL"/>
        </w:rPr>
      </w:pPr>
      <w:r w:rsidRPr="00D8790D">
        <w:rPr>
          <w:rFonts w:cs="Arial (W1)"/>
          <w:lang w:eastAsia="nl-NL"/>
        </w:rPr>
        <w:t xml:space="preserve">De examencommissie stelt regels vast over haar werkwijze en stelt jaarlijks een verslag op van haar werkzaamheden. </w:t>
      </w:r>
    </w:p>
    <w:p w14:paraId="60D12949" w14:textId="6BB71E65" w:rsidR="00D60381" w:rsidRPr="00D8790D" w:rsidRDefault="00D60381" w:rsidP="006B258A">
      <w:pPr>
        <w:pStyle w:val="Lijstalinea"/>
        <w:numPr>
          <w:ilvl w:val="0"/>
          <w:numId w:val="7"/>
        </w:numPr>
        <w:spacing w:line="360" w:lineRule="auto"/>
        <w:ind w:left="390"/>
        <w:rPr>
          <w:rFonts w:cs="Arial (W1)"/>
          <w:lang w:eastAsia="nl-NL"/>
        </w:rPr>
      </w:pPr>
      <w:r w:rsidRPr="00D8790D">
        <w:rPr>
          <w:rFonts w:cs="Arial (W1)"/>
          <w:lang w:eastAsia="nl-NL"/>
        </w:rPr>
        <w:t>Jaarlijks evalueert de examencommissie de kwaliteit van de schoolexaminering en de wijze waarop uitvoering wordt gegeven aan examenreglement en PTA en stelt een advies op aan het bevoegd gezag en de directie over noodzakelijke en wenselijke verbeteringen.</w:t>
      </w:r>
    </w:p>
    <w:p w14:paraId="5329C397" w14:textId="36E86E7F" w:rsidR="00D60381" w:rsidRPr="00D8790D" w:rsidRDefault="00D60381" w:rsidP="006B258A">
      <w:pPr>
        <w:pStyle w:val="Lijstalinea"/>
        <w:numPr>
          <w:ilvl w:val="0"/>
          <w:numId w:val="7"/>
        </w:numPr>
        <w:spacing w:line="360" w:lineRule="auto"/>
        <w:ind w:left="390"/>
        <w:rPr>
          <w:rFonts w:cs="Arial (W1)"/>
          <w:lang w:eastAsia="nl-NL"/>
        </w:rPr>
      </w:pPr>
      <w:r w:rsidRPr="00D8790D">
        <w:rPr>
          <w:rFonts w:cs="Arial (W1)"/>
          <w:lang w:eastAsia="nl-NL"/>
        </w:rPr>
        <w:t xml:space="preserve">De examencommissie verstrekt de regels over haar werkwijze, het verslag, de evaluatie en het advies als bedoeld in dit artikel aan de directeur en aan de examensecretarissen. </w:t>
      </w:r>
    </w:p>
    <w:p w14:paraId="04414B2E" w14:textId="77777777" w:rsidR="00D60381" w:rsidRPr="007855EB" w:rsidRDefault="00D60381" w:rsidP="00D8790D">
      <w:pPr>
        <w:spacing w:line="360" w:lineRule="auto"/>
        <w:rPr>
          <w:rFonts w:cs="Arial (W1)"/>
          <w:lang w:eastAsia="nl-NL"/>
        </w:rPr>
      </w:pPr>
    </w:p>
    <w:p w14:paraId="57EDD696" w14:textId="77777777" w:rsidR="00D60381" w:rsidRPr="007855EB" w:rsidRDefault="00D60381" w:rsidP="00D8790D">
      <w:pPr>
        <w:spacing w:line="360" w:lineRule="auto"/>
        <w:rPr>
          <w:rFonts w:cs="Arial (W1)"/>
          <w:lang w:eastAsia="nl-NL"/>
        </w:rPr>
      </w:pPr>
    </w:p>
    <w:p w14:paraId="5A4E1F25" w14:textId="77777777" w:rsidR="00D60381" w:rsidRPr="007855EB" w:rsidRDefault="00D60381" w:rsidP="00D8790D">
      <w:pPr>
        <w:spacing w:line="360" w:lineRule="auto"/>
        <w:rPr>
          <w:rFonts w:cs="Arial (W1)"/>
          <w:b/>
          <w:bCs/>
          <w:lang w:eastAsia="nl-NL"/>
        </w:rPr>
      </w:pPr>
      <w:r w:rsidRPr="007855EB">
        <w:rPr>
          <w:rFonts w:cs="Arial (W1)"/>
          <w:b/>
          <w:bCs/>
          <w:lang w:eastAsia="nl-NL"/>
        </w:rPr>
        <w:t xml:space="preserve">§2 DE ORGANISATIE VAN HET EINDEXAMEN </w:t>
      </w:r>
    </w:p>
    <w:p w14:paraId="020DA271" w14:textId="77777777" w:rsidR="00D60381" w:rsidRPr="007855EB" w:rsidRDefault="00D60381" w:rsidP="00D8790D">
      <w:pPr>
        <w:spacing w:line="360" w:lineRule="auto"/>
        <w:rPr>
          <w:rFonts w:cs="Arial (W1)"/>
          <w:lang w:eastAsia="nl-NL"/>
        </w:rPr>
      </w:pPr>
    </w:p>
    <w:p w14:paraId="601D6DEA" w14:textId="77777777" w:rsidR="00D60381" w:rsidRPr="007855EB" w:rsidRDefault="00D60381" w:rsidP="00D8790D">
      <w:pPr>
        <w:spacing w:line="360" w:lineRule="auto"/>
        <w:rPr>
          <w:rFonts w:cs="Arial (W1)"/>
          <w:b/>
          <w:bCs/>
          <w:lang w:eastAsia="nl-NL"/>
        </w:rPr>
      </w:pPr>
      <w:r w:rsidRPr="007855EB">
        <w:rPr>
          <w:rFonts w:cs="Arial (W1)"/>
          <w:b/>
          <w:bCs/>
          <w:lang w:eastAsia="nl-NL"/>
        </w:rPr>
        <w:t>§ 2.1 Procedure</w:t>
      </w:r>
    </w:p>
    <w:p w14:paraId="640E91EF" w14:textId="77777777" w:rsidR="00D60381" w:rsidRPr="007855EB" w:rsidRDefault="00D60381" w:rsidP="00D8790D">
      <w:pPr>
        <w:spacing w:line="360" w:lineRule="auto"/>
        <w:rPr>
          <w:rFonts w:cs="Arial (W1)"/>
          <w:lang w:eastAsia="nl-NL"/>
        </w:rPr>
      </w:pPr>
    </w:p>
    <w:p w14:paraId="1E016C32" w14:textId="77777777" w:rsidR="00D60381" w:rsidRPr="007855EB" w:rsidRDefault="00D60381" w:rsidP="00D8790D">
      <w:pPr>
        <w:spacing w:line="360" w:lineRule="auto"/>
        <w:rPr>
          <w:rFonts w:cs="Arial (W1)"/>
          <w:b/>
          <w:bCs/>
          <w:lang w:eastAsia="nl-NL"/>
        </w:rPr>
      </w:pPr>
      <w:r w:rsidRPr="007855EB">
        <w:rPr>
          <w:rFonts w:cs="Arial (W1)"/>
          <w:b/>
          <w:bCs/>
          <w:lang w:eastAsia="nl-NL"/>
        </w:rPr>
        <w:t>Artikel 4. De afname van het Schoolexamen (SE)</w:t>
      </w:r>
    </w:p>
    <w:p w14:paraId="37A082FF" w14:textId="589E12F4" w:rsidR="00D60381" w:rsidRPr="00D8790D" w:rsidRDefault="00D60381" w:rsidP="006B258A">
      <w:pPr>
        <w:pStyle w:val="Lijstalinea"/>
        <w:numPr>
          <w:ilvl w:val="0"/>
          <w:numId w:val="9"/>
        </w:numPr>
        <w:spacing w:line="360" w:lineRule="auto"/>
        <w:rPr>
          <w:rFonts w:cs="Arial (W1)"/>
          <w:lang w:eastAsia="nl-NL"/>
        </w:rPr>
      </w:pPr>
      <w:r w:rsidRPr="00D8790D">
        <w:rPr>
          <w:rFonts w:cs="Arial (W1)"/>
          <w:lang w:eastAsia="nl-NL"/>
        </w:rPr>
        <w:t xml:space="preserve">Jaarlijks wordt vóór 1 oktober het PTA vastgesteld en vóór 1 oktober aan de kandidaten uitgereikt. </w:t>
      </w:r>
    </w:p>
    <w:p w14:paraId="23CE3965" w14:textId="3E059368" w:rsidR="00D60381" w:rsidRPr="00D8790D" w:rsidRDefault="00D60381" w:rsidP="006B258A">
      <w:pPr>
        <w:pStyle w:val="Lijstalinea"/>
        <w:numPr>
          <w:ilvl w:val="0"/>
          <w:numId w:val="9"/>
        </w:numPr>
        <w:spacing w:line="360" w:lineRule="auto"/>
        <w:rPr>
          <w:rFonts w:cs="Arial (W1)"/>
          <w:lang w:eastAsia="nl-NL"/>
        </w:rPr>
      </w:pPr>
      <w:r w:rsidRPr="00D8790D">
        <w:rPr>
          <w:rFonts w:cs="Arial (W1)"/>
          <w:lang w:eastAsia="nl-NL"/>
        </w:rPr>
        <w:t xml:space="preserve">Het SE wordt uiterlijk afgesloten </w:t>
      </w:r>
      <w:r w:rsidRPr="00D8790D">
        <w:rPr>
          <w:rFonts w:cs="Arial (W1)"/>
        </w:rPr>
        <w:t>vóór de aanvang van het centraal examen. Voor flexibele digitale examens BB en KB geldt dat het schoolexamen in het betreffende vak is afgesloten voor het centraal examen start.</w:t>
      </w:r>
    </w:p>
    <w:p w14:paraId="397C997B" w14:textId="2B227CF7" w:rsidR="00D60381" w:rsidRPr="00D8790D" w:rsidRDefault="00D60381" w:rsidP="006B258A">
      <w:pPr>
        <w:pStyle w:val="Lijstalinea"/>
        <w:numPr>
          <w:ilvl w:val="0"/>
          <w:numId w:val="9"/>
        </w:numPr>
        <w:spacing w:line="360" w:lineRule="auto"/>
        <w:rPr>
          <w:rFonts w:cs="Arial (W1)"/>
        </w:rPr>
      </w:pPr>
      <w:r w:rsidRPr="00D8790D">
        <w:rPr>
          <w:rFonts w:cs="Arial (W1)"/>
        </w:rPr>
        <w:t>De deelname aan de schoolexamens is verplicht.</w:t>
      </w:r>
    </w:p>
    <w:p w14:paraId="7C18C997" w14:textId="539A2F0A" w:rsidR="00D60381" w:rsidRPr="00D8790D" w:rsidRDefault="00D60381" w:rsidP="006B258A">
      <w:pPr>
        <w:pStyle w:val="Lijstalinea"/>
        <w:numPr>
          <w:ilvl w:val="0"/>
          <w:numId w:val="9"/>
        </w:numPr>
        <w:spacing w:line="360" w:lineRule="auto"/>
        <w:rPr>
          <w:rFonts w:cs="Arial (W1)"/>
        </w:rPr>
      </w:pPr>
      <w:r w:rsidRPr="00D8790D">
        <w:rPr>
          <w:rFonts w:cs="Arial (W1)"/>
        </w:rPr>
        <w:t>De kandidaat levert werk behorend bij een praktische opdracht in voordat de aangegeven deadline is verstreken.</w:t>
      </w:r>
    </w:p>
    <w:p w14:paraId="5DFA91C0" w14:textId="522DF11B" w:rsidR="00D60381" w:rsidRPr="00D8790D" w:rsidRDefault="00D60381" w:rsidP="006B258A">
      <w:pPr>
        <w:pStyle w:val="Lijstalinea"/>
        <w:numPr>
          <w:ilvl w:val="0"/>
          <w:numId w:val="9"/>
        </w:numPr>
        <w:spacing w:line="360" w:lineRule="auto"/>
        <w:rPr>
          <w:rFonts w:cs="Arial (W1)"/>
        </w:rPr>
      </w:pPr>
      <w:r w:rsidRPr="00D8790D">
        <w:rPr>
          <w:rFonts w:cs="Arial (W1)"/>
          <w:b/>
          <w:bCs/>
        </w:rPr>
        <w:t>Bijlage 1</w:t>
      </w:r>
      <w:r w:rsidRPr="00D8790D">
        <w:rPr>
          <w:rFonts w:cs="Arial (W1)"/>
        </w:rPr>
        <w:t xml:space="preserve"> bij dit examenreglement bevat een specifieke procedure voor afname van online examens en </w:t>
      </w:r>
      <w:r w:rsidRPr="00D8790D">
        <w:rPr>
          <w:rFonts w:cs="Arial (W1)"/>
          <w:b/>
          <w:bCs/>
        </w:rPr>
        <w:t>bijlage 2</w:t>
      </w:r>
      <w:r w:rsidRPr="00D8790D">
        <w:rPr>
          <w:rFonts w:cs="Arial (W1)"/>
        </w:rPr>
        <w:t xml:space="preserve"> een protocol hoe te handelen indien de verbinding wordt verbroken tijden het online examen.  </w:t>
      </w:r>
    </w:p>
    <w:p w14:paraId="70B6622A" w14:textId="77777777" w:rsidR="00D60381" w:rsidRPr="007855EB" w:rsidRDefault="00D60381" w:rsidP="00D8790D">
      <w:pPr>
        <w:spacing w:line="360" w:lineRule="auto"/>
        <w:rPr>
          <w:rFonts w:cs="Arial (W1)"/>
          <w:lang w:eastAsia="nl-NL"/>
        </w:rPr>
      </w:pPr>
    </w:p>
    <w:p w14:paraId="1FE0E949" w14:textId="77777777" w:rsidR="00D60381" w:rsidRPr="007855EB" w:rsidRDefault="00D60381" w:rsidP="00D8790D">
      <w:pPr>
        <w:spacing w:line="360" w:lineRule="auto"/>
        <w:rPr>
          <w:rFonts w:cs="Arial (W1)"/>
          <w:b/>
          <w:bCs/>
          <w:lang w:eastAsia="nl-NL"/>
        </w:rPr>
      </w:pPr>
      <w:r w:rsidRPr="007855EB">
        <w:rPr>
          <w:rFonts w:cs="Arial (W1)"/>
          <w:b/>
          <w:bCs/>
          <w:lang w:eastAsia="nl-NL"/>
        </w:rPr>
        <w:t>Artikel 5. De afname van het Centraal Examen (CE)</w:t>
      </w:r>
    </w:p>
    <w:p w14:paraId="2A5EA3AB" w14:textId="77777777" w:rsidR="00D8790D" w:rsidRDefault="00D60381" w:rsidP="006B258A">
      <w:pPr>
        <w:pStyle w:val="Lijstalinea"/>
        <w:numPr>
          <w:ilvl w:val="0"/>
          <w:numId w:val="10"/>
        </w:numPr>
        <w:spacing w:line="360" w:lineRule="auto"/>
        <w:rPr>
          <w:rFonts w:cs="Arial (W1)"/>
          <w:lang w:eastAsia="nl-NL"/>
        </w:rPr>
      </w:pPr>
      <w:r w:rsidRPr="00D8790D">
        <w:rPr>
          <w:rFonts w:cs="Arial (W1)"/>
          <w:lang w:eastAsia="nl-NL"/>
        </w:rPr>
        <w:t xml:space="preserve">Het CE wordt afgenomen op door de Minister van Onderwijs, Cultuur en Wetenschappen vastgestelde data en tijden en in een of meer daarvoor door de directeur aangewezen lokaliteiten. </w:t>
      </w:r>
    </w:p>
    <w:p w14:paraId="12624B19" w14:textId="17FEF08A"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 xml:space="preserve">De kandidaten maken het werk onder toezicht van zoveel personeelsleden van de school als voor een zorgvuldig verloop van het examen noodzakelijk is; het toezicht wordt nader geregeld in een door of namens de directeur op te stellen surveillancerooster. </w:t>
      </w:r>
    </w:p>
    <w:p w14:paraId="5FE7ACB0" w14:textId="7FF07CFA"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 xml:space="preserve">Over het verloop van het examen wordt een door toezichthouders ondertekend proces-verbaal opgemaakt. In dit proces-verbaal worden tenminste vermeld: de namen van de </w:t>
      </w:r>
      <w:r w:rsidRPr="00D8790D">
        <w:rPr>
          <w:rFonts w:cs="Arial (W1)"/>
          <w:lang w:eastAsia="nl-NL"/>
        </w:rPr>
        <w:lastRenderedPageBreak/>
        <w:t>kandidaten, de namen van de toezichthouders, datum, begin en eindtijd van het examen, het geëxamineerde vak, binnenkomst en vertrektijden van de kandidaten als deze afwijken van de begin en eindtijd van het examen en alle bijzondere gebeurtenissen die van belang zijn met het oog op de bij het afnemen van het examen vereiste zorgvuldigheid.</w:t>
      </w:r>
    </w:p>
    <w:p w14:paraId="55D8B507" w14:textId="7F3D3AEF"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Voor de aanvang van het examen in enig vak leest een van de toezichthouders de op de enveloppe met examenopgaven vermelde tekst op. Bij de aanvang opent hij in aanwezigheid van de kandidaten de enveloppe.</w:t>
      </w:r>
    </w:p>
    <w:p w14:paraId="75A5A641" w14:textId="300231B9"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Onmiddellijk nadat de enveloppe geopend is, worden de opgaven rondgedeeld.</w:t>
      </w:r>
    </w:p>
    <w:p w14:paraId="6EE80E36" w14:textId="5C54DED9"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De aan de kandidaten voorgelegde opgaven voor een toets van het CE blijven in het examenlokaal c.q. de examenlokalen tot het einde van die toets.</w:t>
      </w:r>
    </w:p>
    <w:p w14:paraId="57761E88" w14:textId="67847289"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 xml:space="preserve">Een kandidaat die te laat komt, mag uiterlijk tot een half uur na het tijdstip van opening van de enveloppe tot het examenlokaal worden toegelaten. Hij levert zijn werk in op het tijdstip dat voor de andere kandidaten geldt. Alleen in geval van duidelijke overmacht kan de directeur besluiten de gemiste tijd te laten inhalen. </w:t>
      </w:r>
    </w:p>
    <w:p w14:paraId="697E3D6B" w14:textId="567C061C"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Na afloop van het CE wordt het gemaakte examenwerk, tezamen met het proces-verbaal door een van de toezichthouders, onverwijld bij de directeur of bij een door hem aangewezen personeelslid, ingeleverd.</w:t>
      </w:r>
    </w:p>
    <w:p w14:paraId="2B070EEF" w14:textId="738B36FE"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De directeur kan nadere aanwijzingen stellen ten aanzien van de wijze waarop het CE wordt uitgevoerd.</w:t>
      </w:r>
    </w:p>
    <w:p w14:paraId="48D4B13A" w14:textId="769725AE"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 xml:space="preserve">Gedurende het examen is het de kandidaat niet geoorloofd zich tijdelijk zonder vergunning van een der toezichthouders, uit het examenlokaal te verwijderen. Krijgt hij die toestemming, dan dient een van de toezichthouders hem te begeleiden. </w:t>
      </w:r>
    </w:p>
    <w:p w14:paraId="229FE613" w14:textId="661AE727"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 xml:space="preserve">Een kandidaat die tijdens een zitting onwel wordt, kan onder begeleiding van een toezichthouder het examenlokaal verlaten. Na overleg met de kandidaat beslist de directeur of de kandidaat na enige tijd het werk kan hervatten. Hervat een kandidaat na enige tijd het werk, dan kan de directeur bepalen dat de gemiste tijd of een deel daarvan aan het einde van de zitting wordt ingehaald. Hervat een kandidaat het werk niet, dan kan de directeur, indien mogelijk na het horen van de kandidaat, doch uiterlijk voor het einde van de zitting, bepalen dat het door de kandidaat gemaakte werk niet als examenwerk wordt aangemerkt. De kandidaat wordt dan geacht om een geldige reden verhinderd te zijn geweest aan het desbetreffende onderdeel deel te nemen. </w:t>
      </w:r>
    </w:p>
    <w:p w14:paraId="6B4A1EDF" w14:textId="2CFE103A"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De kandidaat levert bij het verlaten van de examenzaal het gemaakte werk in bij een van de toezichthouders. De kandidaat is zelf verantwoordelijk voor het tijdig en ordentelijk inleveren van het examenwerk.</w:t>
      </w:r>
    </w:p>
    <w:p w14:paraId="158F4527" w14:textId="283AD945"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 xml:space="preserve">Elke school stelt nadere </w:t>
      </w:r>
      <w:bookmarkStart w:id="0" w:name="_Hlk74133407"/>
      <w:r w:rsidRPr="00D8790D">
        <w:rPr>
          <w:rFonts w:cs="Arial (W1)"/>
          <w:lang w:eastAsia="nl-NL"/>
        </w:rPr>
        <w:t>procedurevoorschriften ten aanzien van het verlaten van de examenzitting</w:t>
      </w:r>
      <w:bookmarkEnd w:id="0"/>
      <w:r w:rsidRPr="00D8790D">
        <w:rPr>
          <w:rFonts w:cs="Arial (W1)"/>
          <w:lang w:eastAsia="nl-NL"/>
        </w:rPr>
        <w:t xml:space="preserve">. Zie bijlage 3. </w:t>
      </w:r>
    </w:p>
    <w:p w14:paraId="345CB1A0" w14:textId="197E31DC" w:rsidR="00D60381" w:rsidRPr="00D8790D" w:rsidRDefault="00D60381" w:rsidP="006B258A">
      <w:pPr>
        <w:pStyle w:val="Lijstalinea"/>
        <w:numPr>
          <w:ilvl w:val="0"/>
          <w:numId w:val="10"/>
        </w:numPr>
        <w:spacing w:line="360" w:lineRule="auto"/>
        <w:rPr>
          <w:rFonts w:cs="Arial (W1)"/>
          <w:lang w:eastAsia="nl-NL"/>
        </w:rPr>
      </w:pPr>
      <w:r w:rsidRPr="00D8790D">
        <w:rPr>
          <w:rFonts w:cs="Arial (W1)"/>
          <w:lang w:eastAsia="nl-NL"/>
        </w:rPr>
        <w:t xml:space="preserve">De kandidaat die de examenzaal verlaat vóór het einde van de examenzitting, mag geen materiaal meenemen dat tijdens de examenzitting is uitgereikt.   </w:t>
      </w:r>
    </w:p>
    <w:p w14:paraId="63171366" w14:textId="33B38CA4" w:rsidR="002628BA" w:rsidRDefault="002628BA">
      <w:pPr>
        <w:widowControl/>
        <w:tabs>
          <w:tab w:val="clear" w:pos="0"/>
          <w:tab w:val="clear" w:pos="397"/>
        </w:tabs>
        <w:overflowPunct/>
        <w:autoSpaceDE/>
        <w:autoSpaceDN/>
        <w:adjustRightInd/>
        <w:spacing w:line="240" w:lineRule="auto"/>
        <w:textAlignment w:val="auto"/>
        <w:rPr>
          <w:rFonts w:cs="Arial (W1)"/>
          <w:b/>
          <w:bCs/>
          <w:lang w:eastAsia="nl-NL"/>
        </w:rPr>
      </w:pPr>
      <w:r>
        <w:rPr>
          <w:rFonts w:cs="Arial (W1)"/>
          <w:b/>
          <w:bCs/>
          <w:lang w:eastAsia="nl-NL"/>
        </w:rPr>
        <w:br w:type="page"/>
      </w:r>
    </w:p>
    <w:p w14:paraId="0A273976" w14:textId="77777777" w:rsidR="00D60381" w:rsidRPr="007855EB" w:rsidRDefault="00D60381" w:rsidP="00D8790D">
      <w:pPr>
        <w:spacing w:line="360" w:lineRule="auto"/>
        <w:rPr>
          <w:rFonts w:cs="Arial (W1)"/>
          <w:b/>
          <w:bCs/>
          <w:lang w:eastAsia="nl-NL"/>
        </w:rPr>
      </w:pPr>
    </w:p>
    <w:p w14:paraId="07502CD0" w14:textId="77777777" w:rsidR="00D60381" w:rsidRPr="007855EB" w:rsidRDefault="00D60381" w:rsidP="00D8790D">
      <w:pPr>
        <w:spacing w:line="360" w:lineRule="auto"/>
        <w:rPr>
          <w:rFonts w:cs="Arial (W1)"/>
          <w:b/>
          <w:bCs/>
          <w:lang w:eastAsia="nl-NL"/>
        </w:rPr>
      </w:pPr>
      <w:r w:rsidRPr="007855EB">
        <w:rPr>
          <w:rFonts w:cs="Arial (W1)"/>
          <w:b/>
          <w:bCs/>
          <w:lang w:eastAsia="nl-NL"/>
        </w:rPr>
        <w:t>Artikel 6 Soorten toetsen</w:t>
      </w:r>
    </w:p>
    <w:p w14:paraId="29D3EB99" w14:textId="46272ED3" w:rsidR="00D60381" w:rsidRPr="00D8790D" w:rsidRDefault="00D60381" w:rsidP="006B258A">
      <w:pPr>
        <w:pStyle w:val="Lijstalinea"/>
        <w:numPr>
          <w:ilvl w:val="2"/>
          <w:numId w:val="8"/>
        </w:numPr>
        <w:spacing w:line="360" w:lineRule="auto"/>
        <w:ind w:left="390"/>
        <w:rPr>
          <w:rFonts w:cs="Arial (W1)"/>
        </w:rPr>
      </w:pPr>
      <w:r w:rsidRPr="00D8790D">
        <w:rPr>
          <w:rFonts w:cs="Arial (W1)"/>
        </w:rPr>
        <w:t>Voor het vmbo geldt dat het centraal examen in de basisberoepsgerichte leerweg (BL) bij de algemene vakken de vorm heeft van een digitaal examen (BB-</w:t>
      </w:r>
      <w:proofErr w:type="spellStart"/>
      <w:r w:rsidRPr="00D8790D">
        <w:rPr>
          <w:rFonts w:cs="Arial (W1)"/>
        </w:rPr>
        <w:t>Flex</w:t>
      </w:r>
      <w:proofErr w:type="spellEnd"/>
      <w:r w:rsidRPr="00D8790D">
        <w:rPr>
          <w:rFonts w:cs="Arial (W1)"/>
        </w:rPr>
        <w:t xml:space="preserve">) en bij de beroepsgerichte vakken de vorm van een centraal schriftelijke en praktisch examen (CSPE). </w:t>
      </w:r>
    </w:p>
    <w:p w14:paraId="2F1E05E4" w14:textId="77777777" w:rsidR="00D8790D" w:rsidRDefault="00D60381" w:rsidP="006B258A">
      <w:pPr>
        <w:pStyle w:val="Lijstalinea"/>
        <w:numPr>
          <w:ilvl w:val="2"/>
          <w:numId w:val="8"/>
        </w:numPr>
        <w:spacing w:line="360" w:lineRule="auto"/>
        <w:ind w:left="390"/>
        <w:rPr>
          <w:rFonts w:cs="Arial (W1)"/>
        </w:rPr>
      </w:pPr>
      <w:r w:rsidRPr="00D8790D">
        <w:rPr>
          <w:rFonts w:cs="Arial (W1)"/>
        </w:rPr>
        <w:t>Het centraal examen in de kaderberoepsgerichte leerweg (KL) heeft bij de algemene vakken de vorm van een digitaal examen (KB-</w:t>
      </w:r>
      <w:proofErr w:type="spellStart"/>
      <w:r w:rsidRPr="00D8790D">
        <w:rPr>
          <w:rFonts w:cs="Arial (W1)"/>
        </w:rPr>
        <w:t>Flex</w:t>
      </w:r>
      <w:proofErr w:type="spellEnd"/>
      <w:r w:rsidRPr="00D8790D">
        <w:rPr>
          <w:rFonts w:cs="Arial (W1)"/>
        </w:rPr>
        <w:t xml:space="preserve">) en bij de beroepsgerichte vakken de vorm van een centraal schriftelijk en praktisch examen (CSPE). </w:t>
      </w:r>
    </w:p>
    <w:p w14:paraId="6302B985" w14:textId="77777777" w:rsidR="00D8790D" w:rsidRDefault="00D60381" w:rsidP="006B258A">
      <w:pPr>
        <w:pStyle w:val="Lijstalinea"/>
        <w:numPr>
          <w:ilvl w:val="2"/>
          <w:numId w:val="8"/>
        </w:numPr>
        <w:spacing w:line="360" w:lineRule="auto"/>
        <w:ind w:left="390"/>
        <w:rPr>
          <w:rFonts w:cs="Arial (W1)"/>
        </w:rPr>
      </w:pPr>
      <w:r w:rsidRPr="00D8790D">
        <w:rPr>
          <w:rFonts w:cs="Arial (W1)"/>
        </w:rPr>
        <w:tab/>
        <w:t xml:space="preserve">Het centraal examen in de gemengde en theoretische leerweg heeft bij de algemene vakken de vorm van een centraal schriftelijk examen (CSE) en bij de beroepsgerichte vakken de vorm van een centraal schriftelijk en praktisch examen (CSPE) of alleen een centraal schriftelijk examen (CSE). </w:t>
      </w:r>
    </w:p>
    <w:p w14:paraId="6721538F" w14:textId="7A94197A" w:rsidR="00D60381" w:rsidRDefault="00D60381" w:rsidP="006B258A">
      <w:pPr>
        <w:pStyle w:val="Lijstalinea"/>
        <w:numPr>
          <w:ilvl w:val="2"/>
          <w:numId w:val="8"/>
        </w:numPr>
        <w:spacing w:line="360" w:lineRule="auto"/>
        <w:ind w:left="390"/>
        <w:rPr>
          <w:rFonts w:cs="Arial (W1)"/>
        </w:rPr>
      </w:pPr>
      <w:r w:rsidRPr="00D8790D">
        <w:rPr>
          <w:rFonts w:cs="Arial (W1)"/>
        </w:rPr>
        <w:t xml:space="preserve">Voor het vwo, havo en vmbo bestaat het eindexamen uit het schoolexamen en het centraal examen. Het schoolexamen vwo, havo en VMBO TL omvat mede een profielwerkstuk. </w:t>
      </w:r>
    </w:p>
    <w:p w14:paraId="1EA24852" w14:textId="77777777" w:rsidR="00D8790D" w:rsidRPr="00D8790D" w:rsidRDefault="00D8790D" w:rsidP="00D8790D">
      <w:pPr>
        <w:pStyle w:val="Lijstalinea"/>
        <w:spacing w:line="360" w:lineRule="auto"/>
        <w:ind w:left="390"/>
        <w:rPr>
          <w:rFonts w:cs="Arial (W1)"/>
        </w:rPr>
      </w:pPr>
    </w:p>
    <w:p w14:paraId="048F8F9C" w14:textId="77777777" w:rsidR="00D60381" w:rsidRPr="007855EB" w:rsidRDefault="00D60381" w:rsidP="00D8790D">
      <w:pPr>
        <w:spacing w:line="360" w:lineRule="auto"/>
        <w:rPr>
          <w:rFonts w:cs="Arial (W1)"/>
          <w:b/>
          <w:bCs/>
          <w:lang w:eastAsia="nl-NL"/>
        </w:rPr>
      </w:pPr>
      <w:r w:rsidRPr="007855EB">
        <w:rPr>
          <w:rFonts w:cs="Arial (W1)"/>
          <w:b/>
          <w:bCs/>
          <w:lang w:eastAsia="nl-NL"/>
        </w:rPr>
        <w:t>Artikel 7 Houdbaarheid toetsen bij doublure</w:t>
      </w:r>
    </w:p>
    <w:p w14:paraId="1285146A" w14:textId="0462FB8B" w:rsidR="00D60381" w:rsidRPr="00D8790D" w:rsidRDefault="00D60381" w:rsidP="006B258A">
      <w:pPr>
        <w:pStyle w:val="Lijstalinea"/>
        <w:numPr>
          <w:ilvl w:val="0"/>
          <w:numId w:val="11"/>
        </w:numPr>
        <w:spacing w:line="360" w:lineRule="auto"/>
        <w:rPr>
          <w:rFonts w:cs="Arial (W1)"/>
          <w:lang w:eastAsia="nl-NL"/>
        </w:rPr>
      </w:pPr>
      <w:r w:rsidRPr="00D8790D">
        <w:rPr>
          <w:rFonts w:cs="Arial (W1)"/>
          <w:lang w:eastAsia="nl-NL"/>
        </w:rPr>
        <w:t>Op verzoek van de kandidaat die doubleert, kunnen SE afgelegd in het jaar voorafgaande aan het examenjaar hun geldigheid behouden, mits het eindcijfer van deze SE voldoende is en voor het betreffende vak in het examenjaar geen SE plaatsvinden.</w:t>
      </w:r>
    </w:p>
    <w:p w14:paraId="166CD797" w14:textId="70CFC850" w:rsidR="00D60381" w:rsidRPr="00D8790D" w:rsidRDefault="00D60381" w:rsidP="006B258A">
      <w:pPr>
        <w:pStyle w:val="Lijstalinea"/>
        <w:numPr>
          <w:ilvl w:val="0"/>
          <w:numId w:val="11"/>
        </w:numPr>
        <w:spacing w:line="360" w:lineRule="auto"/>
        <w:rPr>
          <w:rFonts w:cs="Arial (W1)"/>
          <w:lang w:eastAsia="nl-NL"/>
        </w:rPr>
      </w:pPr>
      <w:r w:rsidRPr="00D8790D">
        <w:rPr>
          <w:rFonts w:cs="Arial (W1)"/>
          <w:lang w:eastAsia="nl-NL"/>
        </w:rPr>
        <w:t>Indien toepassing wordt gegeven aan het eerste lid kan de kandidaat voor genoemde SE aanvullende activiteiten worden opgedragen ter invulling van de onderwijstijd.</w:t>
      </w:r>
    </w:p>
    <w:p w14:paraId="68976E5B" w14:textId="77777777" w:rsidR="00D60381" w:rsidRPr="007855EB" w:rsidRDefault="00D60381" w:rsidP="00D8790D">
      <w:pPr>
        <w:spacing w:line="360" w:lineRule="auto"/>
        <w:rPr>
          <w:rFonts w:cs="Arial (W1)"/>
          <w:highlight w:val="yellow"/>
          <w:lang w:eastAsia="nl-NL"/>
        </w:rPr>
      </w:pPr>
    </w:p>
    <w:p w14:paraId="1471833C" w14:textId="77777777" w:rsidR="00D60381" w:rsidRPr="007855EB" w:rsidRDefault="00D60381" w:rsidP="00D8790D">
      <w:pPr>
        <w:spacing w:line="360" w:lineRule="auto"/>
        <w:rPr>
          <w:rFonts w:cs="Arial (W1)"/>
          <w:b/>
          <w:bCs/>
          <w:lang w:eastAsia="nl-NL"/>
        </w:rPr>
      </w:pPr>
      <w:r w:rsidRPr="007855EB">
        <w:rPr>
          <w:rFonts w:cs="Arial (W1)"/>
          <w:b/>
          <w:bCs/>
          <w:lang w:eastAsia="nl-NL"/>
        </w:rPr>
        <w:t>Artikel 8 Toelating eerder schooljaar</w:t>
      </w:r>
    </w:p>
    <w:p w14:paraId="61C45708" w14:textId="67978E42" w:rsidR="00D60381" w:rsidRPr="00D8790D" w:rsidRDefault="00D60381" w:rsidP="006B258A">
      <w:pPr>
        <w:pStyle w:val="Lijstalinea"/>
        <w:numPr>
          <w:ilvl w:val="0"/>
          <w:numId w:val="12"/>
        </w:numPr>
        <w:spacing w:line="360" w:lineRule="auto"/>
        <w:rPr>
          <w:rFonts w:cs="Arial (W1)"/>
          <w:lang w:eastAsia="nl-NL"/>
        </w:rPr>
      </w:pPr>
      <w:r w:rsidRPr="00D8790D">
        <w:rPr>
          <w:rFonts w:cs="Arial (W1)"/>
          <w:lang w:eastAsia="nl-NL"/>
        </w:rPr>
        <w:t xml:space="preserve">De kandidaat wordt de gelegenheid geboden tot het afleggen van een vak op een hoger niveau. </w:t>
      </w:r>
    </w:p>
    <w:p w14:paraId="444BBDA0" w14:textId="5E05C8C2" w:rsidR="00D60381" w:rsidRPr="00D8790D" w:rsidRDefault="00D60381" w:rsidP="006B258A">
      <w:pPr>
        <w:pStyle w:val="Lijstalinea"/>
        <w:numPr>
          <w:ilvl w:val="0"/>
          <w:numId w:val="12"/>
        </w:numPr>
        <w:spacing w:line="360" w:lineRule="auto"/>
        <w:rPr>
          <w:rFonts w:cs="Arial (W1)"/>
          <w:b/>
          <w:bCs/>
          <w:lang w:eastAsia="nl-NL"/>
        </w:rPr>
      </w:pPr>
      <w:r w:rsidRPr="00D8790D">
        <w:rPr>
          <w:rFonts w:cs="Arial (W1)"/>
        </w:rPr>
        <w:t>Indien een kandidaat gebruik heeft gemaakt van de mogelijkheid tot het afleggen van eindexamen in een vak op hoger niveau dan het niveau van de schoolsoort of leerweg van inschrijving, stelt de directeur de kandidaat in de gelegenheid in dat vak alsnog het eindexamen af te leggen van die schoolsoort of leerweg.</w:t>
      </w:r>
    </w:p>
    <w:p w14:paraId="28B6764C" w14:textId="35336C42" w:rsidR="00D60381" w:rsidRPr="00D8790D" w:rsidRDefault="00D60381" w:rsidP="006B258A">
      <w:pPr>
        <w:pStyle w:val="Lijstalinea"/>
        <w:numPr>
          <w:ilvl w:val="0"/>
          <w:numId w:val="12"/>
        </w:numPr>
        <w:spacing w:line="360" w:lineRule="auto"/>
        <w:rPr>
          <w:rFonts w:cs="Arial (W1)"/>
          <w:b/>
          <w:bCs/>
          <w:lang w:eastAsia="nl-NL"/>
        </w:rPr>
      </w:pPr>
      <w:r w:rsidRPr="00D8790D">
        <w:rPr>
          <w:rFonts w:cs="Arial (W1)"/>
        </w:rPr>
        <w:t>Bij toepassing van het eerste lid wordt het schoolexamen in dat vak of die vakken afgesloten voordat in dat leerjaar het centraal examen in dat vak of die vakken aanvangt.</w:t>
      </w:r>
    </w:p>
    <w:p w14:paraId="7AE50CE9" w14:textId="275DD20C" w:rsidR="00D60381" w:rsidRPr="00D8790D" w:rsidRDefault="00D60381" w:rsidP="006B258A">
      <w:pPr>
        <w:pStyle w:val="Lijstalinea"/>
        <w:numPr>
          <w:ilvl w:val="0"/>
          <w:numId w:val="12"/>
        </w:numPr>
        <w:spacing w:line="360" w:lineRule="auto"/>
        <w:rPr>
          <w:rFonts w:cs="Arial (W1)"/>
        </w:rPr>
      </w:pPr>
      <w:r w:rsidRPr="00D8790D">
        <w:rPr>
          <w:rFonts w:cs="Arial (W1)"/>
        </w:rPr>
        <w:t>Indien toepassing wordt gegeven aan het eerste lid, wordt het derde tijdvak aansluitend aan het voorlaatste of direct daaraan voorafgaande leerjaar afgenomen door het College voor toetsen en examens.</w:t>
      </w:r>
    </w:p>
    <w:p w14:paraId="402D358A" w14:textId="68ED6D67" w:rsidR="00D60381" w:rsidRPr="00D8790D" w:rsidRDefault="00D60381" w:rsidP="006B258A">
      <w:pPr>
        <w:pStyle w:val="Lijstalinea"/>
        <w:numPr>
          <w:ilvl w:val="0"/>
          <w:numId w:val="12"/>
        </w:numPr>
        <w:spacing w:line="360" w:lineRule="auto"/>
        <w:rPr>
          <w:rFonts w:cs="Arial (W1)"/>
        </w:rPr>
      </w:pPr>
      <w:r w:rsidRPr="00D8790D">
        <w:rPr>
          <w:rFonts w:cs="Arial (W1)"/>
        </w:rPr>
        <w:t>Indien de kandidaat in één of meer vakken centraal examen heeft afgelegd in het voorlaatste of direct daaraan voorafgaande leerjaar, en niet is bevorderd tot het volgende leerjaar, vervallen de met dit centraal examen of deze centrale examens behaalde resultaten</w:t>
      </w:r>
    </w:p>
    <w:p w14:paraId="216BC261" w14:textId="77777777" w:rsidR="00D60381" w:rsidRPr="007855EB" w:rsidRDefault="00D60381" w:rsidP="00D8790D">
      <w:pPr>
        <w:spacing w:line="360" w:lineRule="auto"/>
        <w:rPr>
          <w:rFonts w:cs="Arial (W1)"/>
          <w:b/>
          <w:bCs/>
          <w:lang w:eastAsia="nl-NL"/>
        </w:rPr>
      </w:pPr>
    </w:p>
    <w:p w14:paraId="3E0CD583" w14:textId="46D00070" w:rsidR="00D8790D" w:rsidRDefault="00D8790D">
      <w:pPr>
        <w:widowControl/>
        <w:tabs>
          <w:tab w:val="clear" w:pos="0"/>
          <w:tab w:val="clear" w:pos="397"/>
        </w:tabs>
        <w:overflowPunct/>
        <w:autoSpaceDE/>
        <w:autoSpaceDN/>
        <w:adjustRightInd/>
        <w:spacing w:line="240" w:lineRule="auto"/>
        <w:textAlignment w:val="auto"/>
        <w:rPr>
          <w:rFonts w:cs="Arial (W1)"/>
          <w:b/>
          <w:bCs/>
          <w:lang w:eastAsia="nl-NL"/>
        </w:rPr>
      </w:pPr>
      <w:r>
        <w:rPr>
          <w:rFonts w:cs="Arial (W1)"/>
          <w:b/>
          <w:bCs/>
          <w:lang w:eastAsia="nl-NL"/>
        </w:rPr>
        <w:br w:type="page"/>
      </w:r>
    </w:p>
    <w:p w14:paraId="0D67C701" w14:textId="77777777" w:rsidR="00D60381" w:rsidRPr="007855EB" w:rsidRDefault="00D60381" w:rsidP="00D8790D">
      <w:pPr>
        <w:spacing w:line="360" w:lineRule="auto"/>
        <w:rPr>
          <w:rFonts w:cs="Arial (W1)"/>
          <w:b/>
          <w:bCs/>
          <w:caps/>
          <w:lang w:eastAsia="nl-NL"/>
        </w:rPr>
      </w:pPr>
      <w:r w:rsidRPr="007855EB">
        <w:rPr>
          <w:rFonts w:cs="Arial (W1)"/>
          <w:b/>
          <w:bCs/>
          <w:lang w:eastAsia="nl-NL"/>
        </w:rPr>
        <w:lastRenderedPageBreak/>
        <w:t xml:space="preserve">§ 2.2 </w:t>
      </w:r>
      <w:r w:rsidRPr="007855EB">
        <w:rPr>
          <w:rFonts w:cs="Arial (W1)"/>
          <w:b/>
          <w:bCs/>
          <w:caps/>
          <w:lang w:eastAsia="nl-NL"/>
        </w:rPr>
        <w:t>Hulpmiddelen</w:t>
      </w:r>
    </w:p>
    <w:p w14:paraId="614A1E9E" w14:textId="77777777" w:rsidR="00D60381" w:rsidRPr="007855EB" w:rsidRDefault="00D60381" w:rsidP="00D8790D">
      <w:pPr>
        <w:spacing w:line="360" w:lineRule="auto"/>
        <w:rPr>
          <w:rFonts w:cs="Arial (W1)"/>
          <w:lang w:eastAsia="nl-NL"/>
        </w:rPr>
      </w:pPr>
    </w:p>
    <w:p w14:paraId="73858882" w14:textId="77777777" w:rsidR="00D60381" w:rsidRPr="007855EB" w:rsidRDefault="00D60381" w:rsidP="00D8790D">
      <w:pPr>
        <w:spacing w:line="360" w:lineRule="auto"/>
        <w:rPr>
          <w:rFonts w:cs="Arial (W1)"/>
          <w:b/>
          <w:bCs/>
          <w:lang w:eastAsia="nl-NL"/>
        </w:rPr>
      </w:pPr>
      <w:r w:rsidRPr="007855EB">
        <w:rPr>
          <w:rFonts w:cs="Arial (W1)"/>
          <w:b/>
          <w:bCs/>
          <w:lang w:eastAsia="nl-NL"/>
        </w:rPr>
        <w:t>Artikel 9</w:t>
      </w:r>
    </w:p>
    <w:p w14:paraId="64D2DFC1" w14:textId="2FB6B88E" w:rsidR="00D60381" w:rsidRPr="00D8790D" w:rsidRDefault="00D60381" w:rsidP="006B258A">
      <w:pPr>
        <w:pStyle w:val="Lijstalinea"/>
        <w:numPr>
          <w:ilvl w:val="0"/>
          <w:numId w:val="13"/>
        </w:numPr>
        <w:spacing w:line="360" w:lineRule="auto"/>
        <w:rPr>
          <w:rFonts w:cs="Arial (W1)"/>
          <w:lang w:eastAsia="nl-NL"/>
        </w:rPr>
      </w:pPr>
      <w:r w:rsidRPr="00D8790D">
        <w:rPr>
          <w:rFonts w:cs="Arial (W1)"/>
          <w:lang w:eastAsia="nl-NL"/>
        </w:rPr>
        <w:t>Het werk wordt uitgezonderd digitale toetsen gemaakt op papier, gewaarmerkt en verstrekt door of vanwege de directeur, tenzij door de commissie belast met de vaststelling van de opgaven, ander papier is verstrekt.</w:t>
      </w:r>
    </w:p>
    <w:p w14:paraId="08DEEB20" w14:textId="636AAD53" w:rsidR="00D60381" w:rsidRPr="00D8790D" w:rsidRDefault="00D60381" w:rsidP="006B258A">
      <w:pPr>
        <w:pStyle w:val="Lijstalinea"/>
        <w:numPr>
          <w:ilvl w:val="0"/>
          <w:numId w:val="13"/>
        </w:numPr>
        <w:spacing w:line="360" w:lineRule="auto"/>
        <w:rPr>
          <w:rFonts w:cs="Arial (W1)"/>
          <w:lang w:eastAsia="nl-NL"/>
        </w:rPr>
      </w:pPr>
      <w:r w:rsidRPr="00D8790D">
        <w:rPr>
          <w:rFonts w:cs="Arial (W1)"/>
          <w:lang w:eastAsia="nl-NL"/>
        </w:rPr>
        <w:t xml:space="preserve">De kandidaat plaatst zijn naam en zijn examennummer op het in het vorige lid bedoelde papier. </w:t>
      </w:r>
    </w:p>
    <w:p w14:paraId="6AEECF56" w14:textId="4F8C6FCF" w:rsidR="00D60381" w:rsidRPr="00D8790D" w:rsidRDefault="00D60381" w:rsidP="006B258A">
      <w:pPr>
        <w:pStyle w:val="Lijstalinea"/>
        <w:numPr>
          <w:ilvl w:val="0"/>
          <w:numId w:val="13"/>
        </w:numPr>
        <w:spacing w:line="360" w:lineRule="auto"/>
        <w:rPr>
          <w:rFonts w:cs="Arial (W1)"/>
          <w:lang w:eastAsia="nl-NL"/>
        </w:rPr>
      </w:pPr>
      <w:r w:rsidRPr="00D8790D">
        <w:rPr>
          <w:rFonts w:cs="Arial (W1)"/>
          <w:lang w:eastAsia="nl-NL"/>
        </w:rPr>
        <w:t xml:space="preserve">De examencommissie stelt jaarlijks nadere voorschriften vast, gebaseerd op de actuele richtlijnen van het ministerie van onderwijs, cultuur en wetenschappen. Zie hiervoor </w:t>
      </w:r>
      <w:r w:rsidRPr="00D8790D">
        <w:rPr>
          <w:rFonts w:cs="Arial (W1)"/>
          <w:b/>
          <w:bCs/>
          <w:lang w:eastAsia="nl-NL"/>
        </w:rPr>
        <w:t>bijlage 4</w:t>
      </w:r>
      <w:r w:rsidRPr="00D8790D">
        <w:rPr>
          <w:rFonts w:cs="Arial (W1)"/>
          <w:lang w:eastAsia="nl-NL"/>
        </w:rPr>
        <w:t xml:space="preserve">.  </w:t>
      </w:r>
    </w:p>
    <w:p w14:paraId="66951698" w14:textId="77777777" w:rsidR="00D60381" w:rsidRPr="007855EB" w:rsidRDefault="00D60381" w:rsidP="00D8790D">
      <w:pPr>
        <w:spacing w:line="360" w:lineRule="auto"/>
        <w:rPr>
          <w:rFonts w:cs="Arial (W1)"/>
          <w:lang w:eastAsia="nl-NL"/>
        </w:rPr>
      </w:pPr>
    </w:p>
    <w:p w14:paraId="0090A4E8" w14:textId="77777777" w:rsidR="00D60381" w:rsidRPr="007855EB" w:rsidRDefault="00D60381" w:rsidP="00D8790D">
      <w:pPr>
        <w:spacing w:line="360" w:lineRule="auto"/>
        <w:rPr>
          <w:rFonts w:cs="Arial (W1)"/>
          <w:lang w:eastAsia="nl-NL"/>
        </w:rPr>
      </w:pPr>
    </w:p>
    <w:p w14:paraId="48130A09" w14:textId="77777777" w:rsidR="00D60381" w:rsidRPr="007855EB" w:rsidRDefault="00D60381" w:rsidP="00D8790D">
      <w:pPr>
        <w:spacing w:line="360" w:lineRule="auto"/>
        <w:rPr>
          <w:rFonts w:cs="Arial (W1)"/>
          <w:b/>
          <w:bCs/>
          <w:lang w:eastAsia="nl-NL"/>
        </w:rPr>
      </w:pPr>
      <w:r w:rsidRPr="007855EB">
        <w:rPr>
          <w:rFonts w:cs="Arial (W1)"/>
          <w:b/>
          <w:bCs/>
          <w:lang w:eastAsia="nl-NL"/>
        </w:rPr>
        <w:t xml:space="preserve">§ 2.3  </w:t>
      </w:r>
      <w:r w:rsidRPr="007855EB">
        <w:rPr>
          <w:rFonts w:cs="Arial (W1)"/>
          <w:b/>
          <w:bCs/>
          <w:caps/>
          <w:lang w:eastAsia="nl-NL"/>
        </w:rPr>
        <w:t>Bewaartermijn en inzage</w:t>
      </w:r>
    </w:p>
    <w:p w14:paraId="1D74C620" w14:textId="77777777" w:rsidR="00D60381" w:rsidRPr="007855EB" w:rsidRDefault="00D60381" w:rsidP="00D8790D">
      <w:pPr>
        <w:spacing w:line="360" w:lineRule="auto"/>
        <w:rPr>
          <w:rFonts w:cs="Arial (W1)"/>
        </w:rPr>
      </w:pPr>
    </w:p>
    <w:p w14:paraId="23E18A2D" w14:textId="77777777" w:rsidR="00D60381" w:rsidRPr="002628BA" w:rsidRDefault="00D60381" w:rsidP="002628BA">
      <w:pPr>
        <w:spacing w:line="360" w:lineRule="auto"/>
        <w:rPr>
          <w:rFonts w:cs="Arial (W1)"/>
          <w:b/>
          <w:bCs/>
          <w:lang w:eastAsia="nl-NL"/>
        </w:rPr>
      </w:pPr>
      <w:r w:rsidRPr="002628BA">
        <w:rPr>
          <w:rFonts w:cs="Arial (W1)"/>
          <w:b/>
          <w:bCs/>
          <w:lang w:eastAsia="nl-NL"/>
        </w:rPr>
        <w:t xml:space="preserve">Artikel 10 Bewaren examenwerk </w:t>
      </w:r>
    </w:p>
    <w:p w14:paraId="1E7E9DF1" w14:textId="47198A8A" w:rsidR="00D60381" w:rsidRPr="002628BA" w:rsidRDefault="00D60381" w:rsidP="005F738D">
      <w:pPr>
        <w:pStyle w:val="Lijstalinea"/>
        <w:numPr>
          <w:ilvl w:val="0"/>
          <w:numId w:val="14"/>
        </w:numPr>
        <w:spacing w:line="360" w:lineRule="auto"/>
        <w:rPr>
          <w:rFonts w:cs="Arial (W1)"/>
        </w:rPr>
      </w:pPr>
      <w:r w:rsidRPr="002628BA">
        <w:rPr>
          <w:rFonts w:cs="Arial (W1)"/>
        </w:rPr>
        <w:t>Alle SE werk (opgaven, correctiemodellen, afzonderlijk door kandidaten gemaakte toetsen), dat in een schooljaar gemaakt is, wordt bewaard tot de kandidaat, en bij minderjarigheid de wettelijke vertegenwoordigers, de bij die periode behorende cijferlijst ondertekend ingeleverd heeft. De ondertekende cijferlijsten worden bewaard tot minimaal 6 maanden na de uitslag van het eindexamen en maximaal een schooljaar na de uitslag van het eindexamen.</w:t>
      </w:r>
    </w:p>
    <w:p w14:paraId="7A7DE5DD" w14:textId="18C8D56C" w:rsidR="00D60381" w:rsidRPr="002628BA" w:rsidRDefault="00D60381" w:rsidP="005F738D">
      <w:pPr>
        <w:pStyle w:val="Lijstalinea"/>
        <w:numPr>
          <w:ilvl w:val="0"/>
          <w:numId w:val="14"/>
        </w:numPr>
        <w:spacing w:line="360" w:lineRule="auto"/>
        <w:rPr>
          <w:rFonts w:cs="Arial (W1)"/>
        </w:rPr>
      </w:pPr>
      <w:r w:rsidRPr="002628BA">
        <w:rPr>
          <w:rFonts w:cs="Arial (W1)"/>
        </w:rPr>
        <w:t xml:space="preserve">De school bewaart één exemplaar van het werk (de opgaven), het correctiemodel, de afzonderlijk door de kandidatengemaakte toetsen van het centraal examen tot minimaal 6 maanden na de uitslagen maximaal een schooljaar na de uitslag. Dit geldt ook voor de bijbehorende cijferlijst. </w:t>
      </w:r>
      <w:r w:rsidRPr="002628BA">
        <w:rPr>
          <w:rFonts w:cs="Arial (W1)"/>
          <w:lang w:eastAsia="nl-NL"/>
        </w:rPr>
        <w:t>Kandidaten</w:t>
      </w:r>
      <w:r w:rsidRPr="002628BA">
        <w:rPr>
          <w:rFonts w:cs="Arial (W1)"/>
        </w:rPr>
        <w:t xml:space="preserve"> kunnen in die periode hun examen inzien.</w:t>
      </w:r>
    </w:p>
    <w:p w14:paraId="4AE83BC8" w14:textId="6069ED22" w:rsidR="00D60381" w:rsidRPr="002628BA" w:rsidRDefault="00D60381" w:rsidP="005F738D">
      <w:pPr>
        <w:pStyle w:val="Lijstalinea"/>
        <w:numPr>
          <w:ilvl w:val="0"/>
          <w:numId w:val="14"/>
        </w:numPr>
        <w:spacing w:line="360" w:lineRule="auto"/>
        <w:rPr>
          <w:rFonts w:cs="Arial (W1)"/>
        </w:rPr>
      </w:pPr>
      <w:r w:rsidRPr="002628BA">
        <w:rPr>
          <w:rFonts w:cs="Arial (W1)"/>
          <w:lang w:eastAsia="nl-NL"/>
        </w:rPr>
        <w:t xml:space="preserve">Examenwerk, ook in beeldende vakken, is eigendom van de school. Na het verstrijken van de </w:t>
      </w:r>
      <w:proofErr w:type="spellStart"/>
      <w:r w:rsidRPr="002628BA">
        <w:rPr>
          <w:rFonts w:cs="Arial (W1)"/>
          <w:lang w:eastAsia="nl-NL"/>
        </w:rPr>
        <w:t>inzagentermijn</w:t>
      </w:r>
      <w:proofErr w:type="spellEnd"/>
      <w:r w:rsidRPr="002628BA">
        <w:rPr>
          <w:rFonts w:cs="Arial (W1)"/>
          <w:lang w:eastAsia="nl-NL"/>
        </w:rPr>
        <w:t xml:space="preserve"> van zes maanden kan de school het werk (doen) vernietigen. Werk, gemaakt in het kader van het centraal praktisch eindexamen voor de beeldende vakken zal door de school niet worden vernietigd, indien de kandidaat gedurende de </w:t>
      </w:r>
      <w:proofErr w:type="spellStart"/>
      <w:r w:rsidRPr="002628BA">
        <w:rPr>
          <w:rFonts w:cs="Arial (W1)"/>
          <w:lang w:eastAsia="nl-NL"/>
        </w:rPr>
        <w:t>inzagentermijn</w:t>
      </w:r>
      <w:proofErr w:type="spellEnd"/>
      <w:r w:rsidRPr="002628BA">
        <w:rPr>
          <w:rFonts w:cs="Arial (W1)"/>
          <w:lang w:eastAsia="nl-NL"/>
        </w:rPr>
        <w:t xml:space="preserve"> schriftelijk gevraagd heeft om het eigendomsrecht na zes maanden aan hem of haar over te dragen en het werk ook één maand na het verstrijken van de </w:t>
      </w:r>
      <w:proofErr w:type="spellStart"/>
      <w:r w:rsidRPr="002628BA">
        <w:rPr>
          <w:rFonts w:cs="Arial (W1)"/>
          <w:lang w:eastAsia="nl-NL"/>
        </w:rPr>
        <w:t>inzagentermijn</w:t>
      </w:r>
      <w:proofErr w:type="spellEnd"/>
      <w:r w:rsidRPr="002628BA">
        <w:rPr>
          <w:rFonts w:cs="Arial (W1)"/>
          <w:lang w:eastAsia="nl-NL"/>
        </w:rPr>
        <w:t xml:space="preserve"> is afgehaald.</w:t>
      </w:r>
    </w:p>
    <w:p w14:paraId="4A4A4218" w14:textId="77777777" w:rsidR="00D60381" w:rsidRPr="007855EB" w:rsidRDefault="00D60381" w:rsidP="00D8790D">
      <w:pPr>
        <w:spacing w:line="360" w:lineRule="auto"/>
        <w:rPr>
          <w:rFonts w:cs="Arial (W1)"/>
          <w:lang w:eastAsia="nl-NL"/>
        </w:rPr>
      </w:pPr>
    </w:p>
    <w:p w14:paraId="1DD675C7" w14:textId="77777777" w:rsidR="00D60381" w:rsidRPr="007855EB" w:rsidRDefault="00D60381" w:rsidP="00D8790D">
      <w:pPr>
        <w:spacing w:line="360" w:lineRule="auto"/>
        <w:rPr>
          <w:rFonts w:cs="Arial (W1)"/>
          <w:b/>
          <w:bCs/>
          <w:lang w:eastAsia="nl-NL"/>
        </w:rPr>
      </w:pPr>
      <w:r w:rsidRPr="007855EB">
        <w:rPr>
          <w:rFonts w:cs="Arial (W1)"/>
          <w:b/>
          <w:bCs/>
          <w:lang w:eastAsia="nl-NL"/>
        </w:rPr>
        <w:t xml:space="preserve">Artikel 11 Inzage examenwerk </w:t>
      </w:r>
    </w:p>
    <w:p w14:paraId="47710BB7" w14:textId="406DC936" w:rsidR="00D60381" w:rsidRPr="002628BA" w:rsidRDefault="00D60381" w:rsidP="005F738D">
      <w:pPr>
        <w:pStyle w:val="Lijstalinea"/>
        <w:numPr>
          <w:ilvl w:val="0"/>
          <w:numId w:val="15"/>
        </w:numPr>
        <w:spacing w:line="360" w:lineRule="auto"/>
        <w:rPr>
          <w:rFonts w:cs="Arial (W1)"/>
          <w:lang w:eastAsia="nl-NL"/>
        </w:rPr>
      </w:pPr>
      <w:r w:rsidRPr="002628BA">
        <w:rPr>
          <w:rFonts w:cs="Arial (W1)"/>
          <w:lang w:eastAsia="nl-NL"/>
        </w:rPr>
        <w:t xml:space="preserve">Inzage kan gedurende de </w:t>
      </w:r>
      <w:proofErr w:type="spellStart"/>
      <w:r w:rsidRPr="002628BA">
        <w:rPr>
          <w:rFonts w:cs="Arial (W1)"/>
          <w:lang w:eastAsia="nl-NL"/>
        </w:rPr>
        <w:t>inzagentermijn</w:t>
      </w:r>
      <w:proofErr w:type="spellEnd"/>
      <w:r w:rsidRPr="002628BA">
        <w:rPr>
          <w:rFonts w:cs="Arial (W1)"/>
          <w:lang w:eastAsia="nl-NL"/>
        </w:rPr>
        <w:t xml:space="preserve"> door de kandidaat schriftelijk aangevraagd worden bij de examensecretaris en vindt plaats onder toezicht van de examensecretaris of een door hem aangewezen persoon.</w:t>
      </w:r>
    </w:p>
    <w:p w14:paraId="56DB3CB4" w14:textId="21F9A8AA" w:rsidR="00D60381" w:rsidRPr="002628BA" w:rsidRDefault="00D60381" w:rsidP="005F738D">
      <w:pPr>
        <w:pStyle w:val="Lijstalinea"/>
        <w:numPr>
          <w:ilvl w:val="0"/>
          <w:numId w:val="15"/>
        </w:numPr>
        <w:spacing w:line="360" w:lineRule="auto"/>
        <w:rPr>
          <w:rFonts w:cs="Arial (W1)"/>
          <w:lang w:eastAsia="nl-NL"/>
        </w:rPr>
      </w:pPr>
      <w:r w:rsidRPr="002628BA">
        <w:rPr>
          <w:rFonts w:cs="Arial (W1)"/>
          <w:lang w:eastAsia="nl-NL"/>
        </w:rPr>
        <w:t xml:space="preserve">De kandidaat heeft de mogelijkheid zich tijdens de inzage door een persoon te laten bijstaan. </w:t>
      </w:r>
    </w:p>
    <w:p w14:paraId="33B49B56" w14:textId="58424E02" w:rsidR="00D60381" w:rsidRPr="002628BA" w:rsidRDefault="00D60381" w:rsidP="005F738D">
      <w:pPr>
        <w:pStyle w:val="Lijstalinea"/>
        <w:numPr>
          <w:ilvl w:val="0"/>
          <w:numId w:val="15"/>
        </w:numPr>
        <w:spacing w:line="360" w:lineRule="auto"/>
        <w:rPr>
          <w:rFonts w:cs="Arial (W1)"/>
          <w:lang w:eastAsia="nl-NL"/>
        </w:rPr>
      </w:pPr>
      <w:r w:rsidRPr="002628BA">
        <w:rPr>
          <w:rFonts w:cs="Arial (W1)"/>
          <w:lang w:eastAsia="nl-NL"/>
        </w:rPr>
        <w:t>Inzage kan alleen plaatsvinden binnen de aangegeven ruimte. Het is niet toegestaan dat het betreffende examenwerk de ruimte verlaat. Ook is het niet toegestaan om een kopie, foto, of op welke wijze ook een duplicaat te maken van het examenwerk.</w:t>
      </w:r>
    </w:p>
    <w:p w14:paraId="32B7F2D5" w14:textId="0773E513" w:rsidR="00D60381" w:rsidRPr="002628BA" w:rsidRDefault="00D60381" w:rsidP="005F738D">
      <w:pPr>
        <w:pStyle w:val="Lijstalinea"/>
        <w:numPr>
          <w:ilvl w:val="0"/>
          <w:numId w:val="15"/>
        </w:numPr>
        <w:spacing w:line="360" w:lineRule="auto"/>
        <w:rPr>
          <w:rFonts w:cs="Arial (W1)"/>
          <w:lang w:eastAsia="nl-NL"/>
        </w:rPr>
      </w:pPr>
      <w:r w:rsidRPr="002628BA">
        <w:rPr>
          <w:rFonts w:cs="Arial (W1)"/>
          <w:lang w:eastAsia="nl-NL"/>
        </w:rPr>
        <w:t xml:space="preserve">Het is niet toegestaan met de examensecretaris dan wel zijn vervanger, discussie te voeren over de inhoud van het werk en of de vastgestelde score. </w:t>
      </w:r>
    </w:p>
    <w:p w14:paraId="55EB9EE2" w14:textId="77777777" w:rsidR="00D60381" w:rsidRPr="007855EB" w:rsidRDefault="00D60381" w:rsidP="00D8790D">
      <w:pPr>
        <w:spacing w:line="360" w:lineRule="auto"/>
        <w:rPr>
          <w:rFonts w:cs="Arial (W1)"/>
          <w:b/>
          <w:bCs/>
          <w:lang w:eastAsia="nl-NL"/>
        </w:rPr>
      </w:pPr>
    </w:p>
    <w:p w14:paraId="4B3B2535" w14:textId="77777777" w:rsidR="00D60381" w:rsidRPr="007855EB" w:rsidRDefault="00D60381" w:rsidP="00D8790D">
      <w:pPr>
        <w:spacing w:line="360" w:lineRule="auto"/>
        <w:rPr>
          <w:rFonts w:cs="Arial (W1)"/>
          <w:b/>
          <w:bCs/>
          <w:lang w:eastAsia="nl-NL"/>
        </w:rPr>
      </w:pPr>
    </w:p>
    <w:p w14:paraId="370F4BAE" w14:textId="77777777" w:rsidR="00D60381" w:rsidRPr="007855EB" w:rsidRDefault="00D60381" w:rsidP="00D8790D">
      <w:pPr>
        <w:spacing w:line="360" w:lineRule="auto"/>
        <w:rPr>
          <w:rFonts w:cs="Arial (W1)"/>
          <w:b/>
          <w:bCs/>
          <w:caps/>
          <w:lang w:eastAsia="nl-NL"/>
        </w:rPr>
      </w:pPr>
      <w:r w:rsidRPr="007855EB">
        <w:rPr>
          <w:rFonts w:cs="Arial (W1)"/>
          <w:b/>
          <w:bCs/>
          <w:caps/>
          <w:lang w:eastAsia="nl-NL"/>
        </w:rPr>
        <w:t>§ 2.4 Generieke inhaal- en herkansing</w:t>
      </w:r>
    </w:p>
    <w:p w14:paraId="60D71B7D" w14:textId="77777777" w:rsidR="00D60381" w:rsidRPr="007855EB" w:rsidRDefault="00D60381" w:rsidP="00D8790D">
      <w:pPr>
        <w:spacing w:line="360" w:lineRule="auto"/>
        <w:rPr>
          <w:rFonts w:cs="Arial (W1)"/>
          <w:lang w:eastAsia="nl-NL"/>
        </w:rPr>
      </w:pPr>
      <w:r w:rsidRPr="007855EB">
        <w:rPr>
          <w:rFonts w:cs="Arial (W1)"/>
          <w:lang w:eastAsia="nl-NL"/>
        </w:rPr>
        <w:t xml:space="preserve"> </w:t>
      </w:r>
    </w:p>
    <w:p w14:paraId="37467CFA" w14:textId="77777777" w:rsidR="00D60381" w:rsidRPr="007855EB" w:rsidRDefault="00D60381" w:rsidP="00D8790D">
      <w:pPr>
        <w:spacing w:line="360" w:lineRule="auto"/>
        <w:rPr>
          <w:rFonts w:cs="Arial (W1)"/>
          <w:b/>
          <w:bCs/>
          <w:lang w:eastAsia="nl-NL"/>
        </w:rPr>
      </w:pPr>
      <w:r w:rsidRPr="007855EB">
        <w:rPr>
          <w:rFonts w:cs="Arial (W1)"/>
          <w:b/>
          <w:bCs/>
          <w:lang w:eastAsia="nl-NL"/>
        </w:rPr>
        <w:t>Artikel 12</w:t>
      </w:r>
    </w:p>
    <w:p w14:paraId="2635523F" w14:textId="150452A0" w:rsidR="00D60381" w:rsidRPr="002628BA" w:rsidRDefault="00D60381" w:rsidP="005F738D">
      <w:pPr>
        <w:pStyle w:val="Lijstalinea"/>
        <w:numPr>
          <w:ilvl w:val="0"/>
          <w:numId w:val="16"/>
        </w:numPr>
        <w:spacing w:line="360" w:lineRule="auto"/>
        <w:rPr>
          <w:rFonts w:cs="Arial (W1)"/>
          <w:lang w:eastAsia="nl-NL"/>
        </w:rPr>
      </w:pPr>
      <w:r w:rsidRPr="002628BA">
        <w:rPr>
          <w:rFonts w:cs="Arial (W1)"/>
          <w:lang w:eastAsia="nl-NL"/>
        </w:rPr>
        <w:t>De kandidaat die ten gevolge van ziekte en of een bijzondere van zijn wil onafhankelijke omstandigheid niet is staat is geweest aan een of meer toetsen dele te nemen, wordt de mogelijkheid geboden deze toetsen in te halen, zonder dat dit wordt gezien als een herkansingsmogelijkheid.</w:t>
      </w:r>
    </w:p>
    <w:p w14:paraId="66A1030A" w14:textId="44B33457" w:rsidR="00D60381" w:rsidRPr="002628BA" w:rsidRDefault="00D60381" w:rsidP="005F738D">
      <w:pPr>
        <w:pStyle w:val="Lijstalinea"/>
        <w:numPr>
          <w:ilvl w:val="0"/>
          <w:numId w:val="16"/>
        </w:numPr>
        <w:spacing w:line="360" w:lineRule="auto"/>
        <w:rPr>
          <w:rFonts w:cs="Arial (W1)"/>
          <w:lang w:eastAsia="nl-NL"/>
        </w:rPr>
      </w:pPr>
      <w:r w:rsidRPr="002628BA">
        <w:rPr>
          <w:rFonts w:cs="Arial (W1)"/>
          <w:lang w:eastAsia="nl-NL"/>
        </w:rPr>
        <w:t xml:space="preserve">Ten aanzien van de herkansingsmogelijkheden stellen de scholen ieder nadere voorschriften welke zijn vastgelegd in  </w:t>
      </w:r>
      <w:r w:rsidRPr="002628BA">
        <w:rPr>
          <w:rFonts w:cs="Arial (W1)"/>
          <w:b/>
          <w:bCs/>
          <w:lang w:eastAsia="nl-NL"/>
        </w:rPr>
        <w:t>bijlage 5.</w:t>
      </w:r>
      <w:r w:rsidRPr="002628BA">
        <w:rPr>
          <w:rFonts w:cs="Arial (W1)"/>
          <w:lang w:eastAsia="nl-NL"/>
        </w:rPr>
        <w:t xml:space="preserve"> </w:t>
      </w:r>
    </w:p>
    <w:p w14:paraId="49FE93C3" w14:textId="77777777" w:rsidR="00D60381" w:rsidRPr="007855EB" w:rsidRDefault="00D60381" w:rsidP="00D8790D">
      <w:pPr>
        <w:spacing w:line="360" w:lineRule="auto"/>
        <w:rPr>
          <w:rFonts w:cs="Arial (W1)"/>
          <w:lang w:eastAsia="nl-NL"/>
        </w:rPr>
      </w:pPr>
    </w:p>
    <w:p w14:paraId="467786B7" w14:textId="77777777" w:rsidR="00D60381" w:rsidRPr="007855EB" w:rsidRDefault="00D60381" w:rsidP="00D8790D">
      <w:pPr>
        <w:spacing w:line="360" w:lineRule="auto"/>
        <w:rPr>
          <w:rFonts w:cs="Arial (W1)"/>
          <w:lang w:eastAsia="nl-NL"/>
        </w:rPr>
      </w:pPr>
    </w:p>
    <w:p w14:paraId="72780361" w14:textId="77777777" w:rsidR="00D60381" w:rsidRPr="007855EB" w:rsidRDefault="00D60381" w:rsidP="00D8790D">
      <w:pPr>
        <w:spacing w:line="360" w:lineRule="auto"/>
        <w:rPr>
          <w:rFonts w:cs="Arial (W1)"/>
          <w:b/>
          <w:bCs/>
          <w:caps/>
          <w:lang w:eastAsia="nl-NL"/>
        </w:rPr>
      </w:pPr>
      <w:r w:rsidRPr="007855EB">
        <w:rPr>
          <w:rFonts w:cs="Arial (W1)"/>
          <w:b/>
          <w:bCs/>
          <w:caps/>
          <w:lang w:eastAsia="nl-NL"/>
        </w:rPr>
        <w:t>§ 2.5 Beoordeling</w:t>
      </w:r>
    </w:p>
    <w:p w14:paraId="01268578" w14:textId="77777777" w:rsidR="00D60381" w:rsidRPr="007855EB" w:rsidRDefault="00D60381" w:rsidP="00D8790D">
      <w:pPr>
        <w:spacing w:line="360" w:lineRule="auto"/>
        <w:rPr>
          <w:rFonts w:cs="Arial (W1)"/>
          <w:lang w:eastAsia="nl-NL"/>
        </w:rPr>
      </w:pPr>
    </w:p>
    <w:p w14:paraId="3DDB0F5B" w14:textId="77777777" w:rsidR="00D60381" w:rsidRPr="007855EB" w:rsidRDefault="00D60381" w:rsidP="00D8790D">
      <w:pPr>
        <w:spacing w:line="360" w:lineRule="auto"/>
        <w:rPr>
          <w:rFonts w:cs="Arial (W1)"/>
          <w:b/>
          <w:bCs/>
          <w:lang w:eastAsia="nl-NL"/>
        </w:rPr>
      </w:pPr>
      <w:r w:rsidRPr="007855EB">
        <w:rPr>
          <w:rFonts w:cs="Arial (W1)"/>
          <w:b/>
          <w:bCs/>
          <w:lang w:eastAsia="nl-NL"/>
        </w:rPr>
        <w:t>Artikel 13</w:t>
      </w:r>
    </w:p>
    <w:p w14:paraId="17E8E9D5" w14:textId="20DE2D85" w:rsidR="00D60381" w:rsidRPr="002628BA" w:rsidRDefault="00D60381" w:rsidP="005F738D">
      <w:pPr>
        <w:pStyle w:val="Lijstalinea"/>
        <w:numPr>
          <w:ilvl w:val="0"/>
          <w:numId w:val="17"/>
        </w:numPr>
        <w:spacing w:line="360" w:lineRule="auto"/>
        <w:rPr>
          <w:rFonts w:cs="Arial (W1)"/>
          <w:lang w:eastAsia="nl-NL"/>
        </w:rPr>
      </w:pPr>
      <w:r w:rsidRPr="002628BA">
        <w:rPr>
          <w:rFonts w:cs="Arial (W1)"/>
          <w:lang w:eastAsia="nl-NL"/>
        </w:rPr>
        <w:t xml:space="preserve">Cijfers worden vastgesteld van 1 – 10 en cijfers worden vastgesteld met één decimaal. </w:t>
      </w:r>
    </w:p>
    <w:p w14:paraId="5D5F522A" w14:textId="43B4F7D9" w:rsidR="00D60381" w:rsidRPr="002628BA" w:rsidRDefault="00D60381" w:rsidP="005F738D">
      <w:pPr>
        <w:pStyle w:val="Lijstalinea"/>
        <w:numPr>
          <w:ilvl w:val="0"/>
          <w:numId w:val="17"/>
        </w:numPr>
        <w:spacing w:line="360" w:lineRule="auto"/>
        <w:rPr>
          <w:rFonts w:cs="Arial (W1)"/>
          <w:lang w:eastAsia="nl-NL"/>
        </w:rPr>
      </w:pPr>
      <w:r w:rsidRPr="002628BA">
        <w:rPr>
          <w:rFonts w:cs="Arial (W1)"/>
          <w:lang w:eastAsia="nl-NL"/>
        </w:rPr>
        <w:t xml:space="preserve">In </w:t>
      </w:r>
      <w:r w:rsidRPr="002628BA">
        <w:rPr>
          <w:rFonts w:cs="Arial (W1)"/>
          <w:b/>
          <w:bCs/>
          <w:lang w:eastAsia="nl-NL"/>
        </w:rPr>
        <w:t xml:space="preserve">bijlage 6 </w:t>
      </w:r>
      <w:r w:rsidRPr="002628BA">
        <w:rPr>
          <w:rFonts w:cs="Arial (W1)"/>
          <w:lang w:eastAsia="nl-NL"/>
        </w:rPr>
        <w:t>zijn de nadere voorschriften ten aanzien van de zak- slaagregeling vastgesteld, gebaseerd op de actuele richtlijnen van het ministerie van onderwijs, cultuur en wetenschappen.</w:t>
      </w:r>
    </w:p>
    <w:p w14:paraId="2CE00188" w14:textId="0470B266" w:rsidR="00D60381" w:rsidRPr="002628BA" w:rsidRDefault="00D60381" w:rsidP="005F738D">
      <w:pPr>
        <w:pStyle w:val="Lijstalinea"/>
        <w:numPr>
          <w:ilvl w:val="0"/>
          <w:numId w:val="17"/>
        </w:numPr>
        <w:spacing w:line="360" w:lineRule="auto"/>
        <w:rPr>
          <w:rFonts w:cs="Arial (W1)"/>
          <w:lang w:eastAsia="nl-NL"/>
        </w:rPr>
      </w:pPr>
      <w:r w:rsidRPr="002628BA">
        <w:rPr>
          <w:rFonts w:cs="Arial (W1)"/>
          <w:b/>
          <w:bCs/>
          <w:lang w:eastAsia="nl-NL"/>
        </w:rPr>
        <w:t>Bijlage 7</w:t>
      </w:r>
      <w:r w:rsidRPr="002628BA">
        <w:rPr>
          <w:rFonts w:cs="Arial (W1)"/>
          <w:lang w:eastAsia="nl-NL"/>
        </w:rPr>
        <w:t xml:space="preserve"> bevat nadere voorschriften ten aanzien van hoe te handelen tijdens een geschil over de beoordeling van examenwerk.</w:t>
      </w:r>
    </w:p>
    <w:p w14:paraId="28A783F1" w14:textId="77777777" w:rsidR="00D60381" w:rsidRPr="007855EB" w:rsidRDefault="00D60381" w:rsidP="00D8790D">
      <w:pPr>
        <w:spacing w:line="360" w:lineRule="auto"/>
        <w:rPr>
          <w:rFonts w:cs="Arial (W1)"/>
          <w:lang w:eastAsia="nl-NL"/>
        </w:rPr>
      </w:pPr>
    </w:p>
    <w:p w14:paraId="3D7D7D9B" w14:textId="77777777" w:rsidR="00D60381" w:rsidRPr="007855EB" w:rsidRDefault="00D60381" w:rsidP="00D8790D">
      <w:pPr>
        <w:spacing w:line="360" w:lineRule="auto"/>
        <w:rPr>
          <w:rFonts w:cs="Arial (W1)"/>
          <w:b/>
          <w:bCs/>
        </w:rPr>
      </w:pPr>
      <w:r w:rsidRPr="007855EB">
        <w:rPr>
          <w:rFonts w:cs="Arial (W1)"/>
          <w:b/>
          <w:bCs/>
        </w:rPr>
        <w:t>Artikel 14 Voorschriften judicium cum laude</w:t>
      </w:r>
    </w:p>
    <w:p w14:paraId="124880F9" w14:textId="0F28CA86" w:rsidR="00D60381" w:rsidRPr="002628BA" w:rsidRDefault="00D60381" w:rsidP="005F738D">
      <w:pPr>
        <w:pStyle w:val="Lijstalinea"/>
        <w:numPr>
          <w:ilvl w:val="0"/>
          <w:numId w:val="19"/>
        </w:numPr>
        <w:spacing w:line="360" w:lineRule="auto"/>
        <w:ind w:left="390"/>
        <w:rPr>
          <w:rFonts w:cs="Arial (W1)"/>
        </w:rPr>
      </w:pPr>
      <w:r w:rsidRPr="002628BA">
        <w:rPr>
          <w:rFonts w:cs="Arial (W1)"/>
        </w:rPr>
        <w:t>Een kandidaat is geslaagd voor het eindexamen vwo met toekenning van het judicium cum laude indien zijn examen voldoet aan de volgende voorschriften:</w:t>
      </w:r>
    </w:p>
    <w:p w14:paraId="028885E3" w14:textId="193392FF" w:rsidR="00D60381" w:rsidRPr="002628BA" w:rsidRDefault="00D60381" w:rsidP="005F738D">
      <w:pPr>
        <w:pStyle w:val="Lijstalinea"/>
        <w:numPr>
          <w:ilvl w:val="0"/>
          <w:numId w:val="20"/>
        </w:numPr>
        <w:spacing w:line="360" w:lineRule="auto"/>
        <w:rPr>
          <w:rFonts w:cs="Arial (W1)"/>
        </w:rPr>
      </w:pPr>
      <w:r w:rsidRPr="002628BA">
        <w:rPr>
          <w:rFonts w:cs="Arial (W1)"/>
        </w:rPr>
        <w:t>ten minste het gemiddelde eindcijfer 8,0, berekend op basis van de eindcijfers voor:</w:t>
      </w:r>
    </w:p>
    <w:p w14:paraId="41113FCC" w14:textId="4DC95DB5" w:rsidR="002628BA" w:rsidRDefault="00D60381" w:rsidP="005F738D">
      <w:pPr>
        <w:pStyle w:val="Lijstalinea"/>
        <w:numPr>
          <w:ilvl w:val="0"/>
          <w:numId w:val="21"/>
        </w:numPr>
        <w:spacing w:line="360" w:lineRule="auto"/>
        <w:rPr>
          <w:rFonts w:cs="Arial (W1)"/>
        </w:rPr>
      </w:pPr>
      <w:r w:rsidRPr="002628BA">
        <w:rPr>
          <w:rFonts w:cs="Arial (W1)"/>
        </w:rPr>
        <w:t>de vakken in het gemeenschappelijke deel van het profiel, het eindcijfer berekend op grond van artikel 50, tweede lid, en de vakken van het profieldeel, en</w:t>
      </w:r>
    </w:p>
    <w:p w14:paraId="0B1D553D" w14:textId="41B11220" w:rsidR="002628BA" w:rsidRPr="002628BA" w:rsidRDefault="00D60381" w:rsidP="005F738D">
      <w:pPr>
        <w:pStyle w:val="Lijstalinea"/>
        <w:numPr>
          <w:ilvl w:val="0"/>
          <w:numId w:val="21"/>
        </w:numPr>
        <w:spacing w:line="360" w:lineRule="auto"/>
        <w:rPr>
          <w:rFonts w:cs="Arial (W1)"/>
        </w:rPr>
      </w:pPr>
      <w:r w:rsidRPr="002628BA">
        <w:rPr>
          <w:rFonts w:cs="Arial (W1)"/>
        </w:rPr>
        <w:t>het vak uit het vrije deel waarvoor het hoogste eindcijfer is vastgesteld, en</w:t>
      </w:r>
    </w:p>
    <w:p w14:paraId="389B2ABC" w14:textId="77777777" w:rsidR="002628BA" w:rsidRDefault="00D60381" w:rsidP="005F738D">
      <w:pPr>
        <w:pStyle w:val="Lijstalinea"/>
        <w:numPr>
          <w:ilvl w:val="0"/>
          <w:numId w:val="20"/>
        </w:numPr>
        <w:spacing w:line="360" w:lineRule="auto"/>
        <w:rPr>
          <w:rFonts w:cs="Arial (W1)"/>
        </w:rPr>
      </w:pPr>
      <w:r w:rsidRPr="002628BA">
        <w:rPr>
          <w:rFonts w:cs="Arial (W1)"/>
        </w:rPr>
        <w:t>ten minste het eindcijfer 7 of ten minste de kwalificatie «voldoende» voor alle vakken die meetellen bij de uitslagbepaling op grond van artikel 50.</w:t>
      </w:r>
    </w:p>
    <w:p w14:paraId="70DADBB1" w14:textId="77777777" w:rsidR="002628BA" w:rsidRPr="002628BA" w:rsidRDefault="002628BA" w:rsidP="005F738D">
      <w:pPr>
        <w:pStyle w:val="Lijstalinea"/>
        <w:numPr>
          <w:ilvl w:val="0"/>
          <w:numId w:val="22"/>
        </w:numPr>
        <w:spacing w:line="360" w:lineRule="auto"/>
        <w:rPr>
          <w:rFonts w:cs="Arial (W1)"/>
          <w:vanish/>
        </w:rPr>
      </w:pPr>
    </w:p>
    <w:p w14:paraId="2C0585B6" w14:textId="20D39A80" w:rsidR="00D60381" w:rsidRPr="002628BA" w:rsidRDefault="00D60381" w:rsidP="005F738D">
      <w:pPr>
        <w:pStyle w:val="Lijstalinea"/>
        <w:numPr>
          <w:ilvl w:val="0"/>
          <w:numId w:val="22"/>
        </w:numPr>
        <w:spacing w:line="360" w:lineRule="auto"/>
        <w:rPr>
          <w:rFonts w:cs="Arial (W1)"/>
        </w:rPr>
      </w:pPr>
      <w:r w:rsidRPr="002628BA">
        <w:rPr>
          <w:rFonts w:cs="Arial (W1)"/>
        </w:rPr>
        <w:t>Een kandidaat is geslaagd voor het eindexamen havo met toekenning van het judicium cum laude indien zijn examen voldoet aan de volgende voorschriften:</w:t>
      </w:r>
    </w:p>
    <w:p w14:paraId="65BEDC66" w14:textId="77777777" w:rsidR="002628BA" w:rsidRDefault="00D60381" w:rsidP="005F738D">
      <w:pPr>
        <w:pStyle w:val="Lijstalinea"/>
        <w:numPr>
          <w:ilvl w:val="0"/>
          <w:numId w:val="18"/>
        </w:numPr>
        <w:spacing w:line="360" w:lineRule="auto"/>
        <w:rPr>
          <w:rFonts w:cs="Arial (W1)"/>
        </w:rPr>
      </w:pPr>
      <w:r w:rsidRPr="002628BA">
        <w:rPr>
          <w:rFonts w:cs="Arial (W1)"/>
        </w:rPr>
        <w:t>ten minste het gemiddelde eindcijfer 8,0, berekend op basis van de eindcijfers voor:</w:t>
      </w:r>
    </w:p>
    <w:p w14:paraId="67D7805C" w14:textId="0DA6051B" w:rsidR="002628BA" w:rsidRDefault="00D60381" w:rsidP="005F738D">
      <w:pPr>
        <w:pStyle w:val="Lijstalinea"/>
        <w:numPr>
          <w:ilvl w:val="1"/>
          <w:numId w:val="22"/>
        </w:numPr>
        <w:spacing w:line="360" w:lineRule="auto"/>
        <w:rPr>
          <w:rFonts w:cs="Arial (W1)"/>
        </w:rPr>
      </w:pPr>
      <w:r w:rsidRPr="002628BA">
        <w:rPr>
          <w:rFonts w:cs="Arial (W1)"/>
        </w:rPr>
        <w:t xml:space="preserve">de vakken in het gemeenschappelijke deel van het profiel, het eindcijfer berekend op grond van artikel 50, tweede lid, en de vakken van het profieldeel, </w:t>
      </w:r>
      <w:r w:rsidR="002628BA">
        <w:rPr>
          <w:rFonts w:cs="Arial (W1)"/>
        </w:rPr>
        <w:t>en</w:t>
      </w:r>
    </w:p>
    <w:p w14:paraId="2BAED83B" w14:textId="77777777" w:rsidR="002628BA" w:rsidRDefault="00D60381" w:rsidP="005F738D">
      <w:pPr>
        <w:pStyle w:val="Lijstalinea"/>
        <w:numPr>
          <w:ilvl w:val="1"/>
          <w:numId w:val="22"/>
        </w:numPr>
        <w:spacing w:line="360" w:lineRule="auto"/>
        <w:rPr>
          <w:rFonts w:cs="Arial (W1)"/>
        </w:rPr>
      </w:pPr>
      <w:r w:rsidRPr="002628BA">
        <w:rPr>
          <w:rFonts w:cs="Arial (W1)"/>
        </w:rPr>
        <w:t>het vak uit het vrije deel waarvoor het hoogste eindcijfer is vastgesteld, en</w:t>
      </w:r>
    </w:p>
    <w:p w14:paraId="061D04BC" w14:textId="46A608C3" w:rsidR="002628BA" w:rsidRDefault="00D60381" w:rsidP="005F738D">
      <w:pPr>
        <w:pStyle w:val="Lijstalinea"/>
        <w:numPr>
          <w:ilvl w:val="0"/>
          <w:numId w:val="18"/>
        </w:numPr>
        <w:spacing w:line="360" w:lineRule="auto"/>
        <w:rPr>
          <w:rFonts w:cs="Arial (W1)"/>
        </w:rPr>
      </w:pPr>
      <w:r w:rsidRPr="002628BA">
        <w:rPr>
          <w:rFonts w:cs="Arial (W1)"/>
        </w:rPr>
        <w:t>ten minste het eindcijfer 6 of ten minste de kwalificatie «voldoende» voor alle vakken die meetellen bij de uitslagbepaling op grond van artikel 50.</w:t>
      </w:r>
    </w:p>
    <w:p w14:paraId="6AAAFA27" w14:textId="77777777" w:rsidR="002628BA" w:rsidRDefault="002628BA">
      <w:pPr>
        <w:widowControl/>
        <w:tabs>
          <w:tab w:val="clear" w:pos="0"/>
          <w:tab w:val="clear" w:pos="397"/>
        </w:tabs>
        <w:overflowPunct/>
        <w:autoSpaceDE/>
        <w:autoSpaceDN/>
        <w:adjustRightInd/>
        <w:spacing w:line="240" w:lineRule="auto"/>
        <w:textAlignment w:val="auto"/>
        <w:rPr>
          <w:rFonts w:cs="Arial (W1)"/>
        </w:rPr>
      </w:pPr>
      <w:r>
        <w:rPr>
          <w:rFonts w:cs="Arial (W1)"/>
        </w:rPr>
        <w:br w:type="page"/>
      </w:r>
    </w:p>
    <w:p w14:paraId="3B3DA314" w14:textId="77777777" w:rsidR="002628BA" w:rsidRPr="002628BA" w:rsidRDefault="002628BA" w:rsidP="002628BA">
      <w:pPr>
        <w:spacing w:line="360" w:lineRule="auto"/>
        <w:rPr>
          <w:rFonts w:cs="Arial (W1)"/>
        </w:rPr>
      </w:pPr>
    </w:p>
    <w:p w14:paraId="6963AFEF" w14:textId="44EAFDF2" w:rsidR="00D60381" w:rsidRPr="002628BA" w:rsidRDefault="00D60381" w:rsidP="005F738D">
      <w:pPr>
        <w:pStyle w:val="Lijstalinea"/>
        <w:numPr>
          <w:ilvl w:val="0"/>
          <w:numId w:val="22"/>
        </w:numPr>
        <w:spacing w:line="360" w:lineRule="auto"/>
        <w:rPr>
          <w:rFonts w:cs="Arial (W1)"/>
        </w:rPr>
      </w:pPr>
      <w:r w:rsidRPr="002628BA">
        <w:rPr>
          <w:rFonts w:cs="Arial (W1)"/>
        </w:rPr>
        <w:t>Een kandidaat is geslaagd voor het eindexamen vmbo theoretische leerweg met toekenning van het judicium cum laude indien zijn examen voldoet aan de volgende voorschriften:</w:t>
      </w:r>
    </w:p>
    <w:p w14:paraId="0A35C81B" w14:textId="77777777" w:rsidR="002628BA" w:rsidRDefault="00D60381" w:rsidP="005F738D">
      <w:pPr>
        <w:pStyle w:val="Lijstalinea"/>
        <w:numPr>
          <w:ilvl w:val="0"/>
          <w:numId w:val="23"/>
        </w:numPr>
        <w:spacing w:line="360" w:lineRule="auto"/>
        <w:rPr>
          <w:rFonts w:cs="Arial (W1)"/>
        </w:rPr>
      </w:pPr>
      <w:r w:rsidRPr="002628BA">
        <w:rPr>
          <w:rFonts w:cs="Arial (W1)"/>
        </w:rPr>
        <w:t>ten minste het gemiddelde eindcijfer 8,0, berekend op basis van de eindcijfers voor:</w:t>
      </w:r>
    </w:p>
    <w:p w14:paraId="6A95EDE7" w14:textId="77777777" w:rsidR="002628BA" w:rsidRDefault="00D60381" w:rsidP="005F738D">
      <w:pPr>
        <w:pStyle w:val="Lijstalinea"/>
        <w:numPr>
          <w:ilvl w:val="1"/>
          <w:numId w:val="22"/>
        </w:numPr>
        <w:spacing w:line="360" w:lineRule="auto"/>
        <w:rPr>
          <w:rFonts w:cs="Arial (W1)"/>
        </w:rPr>
      </w:pPr>
      <w:r w:rsidRPr="002628BA">
        <w:rPr>
          <w:rFonts w:cs="Arial (W1)"/>
        </w:rPr>
        <w:t>de vakken Nederlandse taal, Engelse taal en maatschappijleer, en de algemene vakken van het profieldeel, en</w:t>
      </w:r>
    </w:p>
    <w:p w14:paraId="49C81012" w14:textId="77777777" w:rsidR="002628BA" w:rsidRDefault="00D60381" w:rsidP="005F738D">
      <w:pPr>
        <w:pStyle w:val="Lijstalinea"/>
        <w:numPr>
          <w:ilvl w:val="1"/>
          <w:numId w:val="22"/>
        </w:numPr>
        <w:spacing w:line="360" w:lineRule="auto"/>
        <w:rPr>
          <w:rFonts w:cs="Arial (W1)"/>
        </w:rPr>
      </w:pPr>
      <w:r w:rsidRPr="002628BA">
        <w:rPr>
          <w:rFonts w:cs="Arial (W1)"/>
        </w:rPr>
        <w:t>het vak uit het vrije deel waarvoor het hoogste eindcijfer is vastgesteld, en</w:t>
      </w:r>
    </w:p>
    <w:p w14:paraId="32D27209" w14:textId="77777777" w:rsidR="002628BA" w:rsidRDefault="00D60381" w:rsidP="005F738D">
      <w:pPr>
        <w:pStyle w:val="Lijstalinea"/>
        <w:numPr>
          <w:ilvl w:val="0"/>
          <w:numId w:val="23"/>
        </w:numPr>
        <w:spacing w:line="360" w:lineRule="auto"/>
        <w:rPr>
          <w:rFonts w:cs="Arial (W1)"/>
        </w:rPr>
      </w:pPr>
      <w:r w:rsidRPr="002628BA">
        <w:rPr>
          <w:rFonts w:cs="Arial (W1)"/>
        </w:rPr>
        <w:t>ten minste het eindcijfer 6 of ten minste de kwalificatie «voldoende» voor het profielwerkstuk en alle vakken die meetellen bij de uitslagbepaling op grond van artikel 49.</w:t>
      </w:r>
    </w:p>
    <w:p w14:paraId="1DC86B98" w14:textId="3C75325B" w:rsidR="00D60381" w:rsidRPr="00D54957" w:rsidRDefault="00D60381" w:rsidP="005F738D">
      <w:pPr>
        <w:pStyle w:val="Lijstalinea"/>
        <w:numPr>
          <w:ilvl w:val="0"/>
          <w:numId w:val="22"/>
        </w:numPr>
        <w:spacing w:line="360" w:lineRule="auto"/>
        <w:rPr>
          <w:rFonts w:cs="Arial (W1)"/>
        </w:rPr>
      </w:pPr>
      <w:r w:rsidRPr="00D54957">
        <w:rPr>
          <w:rFonts w:cs="Arial (W1)"/>
        </w:rPr>
        <w:t>Een kandidaat is geslaagd voor het eindexamen vmbo basisberoepsgerichte leerweg of kaderberoepsgerichte leerweg met toekenning van het judicium cum laude indien zijn examen voldoet aan de volgende voorschriften:</w:t>
      </w:r>
    </w:p>
    <w:p w14:paraId="3E3BC7E8" w14:textId="77777777" w:rsidR="00D54957" w:rsidRDefault="00D60381" w:rsidP="005F738D">
      <w:pPr>
        <w:pStyle w:val="Lijstalinea"/>
        <w:numPr>
          <w:ilvl w:val="0"/>
          <w:numId w:val="24"/>
        </w:numPr>
        <w:spacing w:line="360" w:lineRule="auto"/>
        <w:rPr>
          <w:rFonts w:cs="Arial (W1)"/>
        </w:rPr>
      </w:pPr>
      <w:r w:rsidRPr="00D54957">
        <w:rPr>
          <w:rFonts w:cs="Arial (W1)"/>
        </w:rPr>
        <w:t>ten minste het gemiddelde eindcijfer 8,0, berekend op basis van:</w:t>
      </w:r>
    </w:p>
    <w:p w14:paraId="7C3A7C04" w14:textId="77777777" w:rsidR="00D54957" w:rsidRDefault="00D60381" w:rsidP="005F738D">
      <w:pPr>
        <w:pStyle w:val="Lijstalinea"/>
        <w:numPr>
          <w:ilvl w:val="1"/>
          <w:numId w:val="22"/>
        </w:numPr>
        <w:spacing w:line="360" w:lineRule="auto"/>
        <w:rPr>
          <w:rFonts w:cs="Arial (W1)"/>
        </w:rPr>
      </w:pPr>
      <w:r w:rsidRPr="00D54957">
        <w:rPr>
          <w:rFonts w:cs="Arial (W1)"/>
        </w:rPr>
        <w:t xml:space="preserve">de eindcijfers voor het </w:t>
      </w:r>
      <w:proofErr w:type="spellStart"/>
      <w:r w:rsidRPr="00D54957">
        <w:rPr>
          <w:rFonts w:cs="Arial (W1)"/>
        </w:rPr>
        <w:t>profielvak</w:t>
      </w:r>
      <w:proofErr w:type="spellEnd"/>
      <w:r w:rsidRPr="00D54957">
        <w:rPr>
          <w:rFonts w:cs="Arial (W1)"/>
        </w:rPr>
        <w:t xml:space="preserve"> en de twee algemene vakken van het profieldeel, en</w:t>
      </w:r>
    </w:p>
    <w:p w14:paraId="5934C546" w14:textId="49632976" w:rsidR="00D60381" w:rsidRPr="00D54957" w:rsidRDefault="00D60381" w:rsidP="005F738D">
      <w:pPr>
        <w:pStyle w:val="Lijstalinea"/>
        <w:numPr>
          <w:ilvl w:val="1"/>
          <w:numId w:val="22"/>
        </w:numPr>
        <w:spacing w:line="360" w:lineRule="auto"/>
        <w:rPr>
          <w:rFonts w:cs="Arial (W1)"/>
        </w:rPr>
      </w:pPr>
      <w:r w:rsidRPr="00D54957">
        <w:rPr>
          <w:rFonts w:cs="Arial (W1)"/>
        </w:rPr>
        <w:t>het eindcijfer berekend op grond van artikel 49, derde lid, en</w:t>
      </w:r>
    </w:p>
    <w:p w14:paraId="5880E220" w14:textId="2496FFC4" w:rsidR="00D60381" w:rsidRPr="00D54957" w:rsidRDefault="00D60381" w:rsidP="005F738D">
      <w:pPr>
        <w:pStyle w:val="Lijstalinea"/>
        <w:numPr>
          <w:ilvl w:val="0"/>
          <w:numId w:val="24"/>
        </w:numPr>
        <w:spacing w:line="360" w:lineRule="auto"/>
        <w:rPr>
          <w:rFonts w:cs="Arial (W1)"/>
        </w:rPr>
      </w:pPr>
      <w:r w:rsidRPr="00D54957">
        <w:rPr>
          <w:rFonts w:cs="Arial (W1)"/>
        </w:rPr>
        <w:t>ten minste het eindcijfer 6 of ten minste de kwalificatie «voldoende» voor alle vakken die meetellen bij de uitslagbepaling op grond van artikel 49.</w:t>
      </w:r>
    </w:p>
    <w:p w14:paraId="636FBB57" w14:textId="1065E15E" w:rsidR="00D60381" w:rsidRPr="00D54957" w:rsidRDefault="00D60381" w:rsidP="005F738D">
      <w:pPr>
        <w:pStyle w:val="Lijstalinea"/>
        <w:numPr>
          <w:ilvl w:val="0"/>
          <w:numId w:val="22"/>
        </w:numPr>
        <w:spacing w:line="360" w:lineRule="auto"/>
        <w:rPr>
          <w:rFonts w:cs="Arial (W1)"/>
        </w:rPr>
      </w:pPr>
      <w:r w:rsidRPr="00D54957">
        <w:rPr>
          <w:rFonts w:cs="Arial (W1)"/>
        </w:rPr>
        <w:t>Een kandidaat is geslaagd voor het eindexamen vmbo gemengde leerweg met toekenning van het judicium cum laude indien zijn examen voldoet aan de volgende voorschriften:</w:t>
      </w:r>
    </w:p>
    <w:p w14:paraId="1FB8C163" w14:textId="77777777" w:rsidR="00D54957" w:rsidRDefault="00D60381" w:rsidP="005F738D">
      <w:pPr>
        <w:pStyle w:val="Lijstalinea"/>
        <w:numPr>
          <w:ilvl w:val="0"/>
          <w:numId w:val="25"/>
        </w:numPr>
        <w:spacing w:line="360" w:lineRule="auto"/>
        <w:rPr>
          <w:rFonts w:cs="Arial (W1)"/>
        </w:rPr>
      </w:pPr>
      <w:r w:rsidRPr="00D54957">
        <w:rPr>
          <w:rFonts w:cs="Arial (W1)"/>
        </w:rPr>
        <w:t>ten minste het gemiddelde eindcijfer 8,0, berekend op basis van de eindcijfers voor:</w:t>
      </w:r>
    </w:p>
    <w:p w14:paraId="5E30C539" w14:textId="77777777" w:rsidR="00D54957" w:rsidRDefault="00D60381" w:rsidP="005F738D">
      <w:pPr>
        <w:pStyle w:val="Lijstalinea"/>
        <w:numPr>
          <w:ilvl w:val="1"/>
          <w:numId w:val="22"/>
        </w:numPr>
        <w:spacing w:line="360" w:lineRule="auto"/>
        <w:rPr>
          <w:rFonts w:cs="Arial (W1)"/>
        </w:rPr>
      </w:pPr>
      <w:r w:rsidRPr="00D54957">
        <w:rPr>
          <w:rFonts w:cs="Arial (W1)"/>
        </w:rPr>
        <w:t>de vakken Nederlandse taal, Engelse taal en maatschappijleer, en de algemene vakken van het profieldeel, en</w:t>
      </w:r>
    </w:p>
    <w:p w14:paraId="42A0B5C6" w14:textId="5674E98E" w:rsidR="00D60381" w:rsidRPr="00D54957" w:rsidRDefault="00D60381" w:rsidP="005F738D">
      <w:pPr>
        <w:pStyle w:val="Lijstalinea"/>
        <w:numPr>
          <w:ilvl w:val="1"/>
          <w:numId w:val="22"/>
        </w:numPr>
        <w:spacing w:line="360" w:lineRule="auto"/>
        <w:rPr>
          <w:rFonts w:cs="Arial (W1)"/>
        </w:rPr>
      </w:pPr>
      <w:r w:rsidRPr="00D54957">
        <w:rPr>
          <w:rFonts w:cs="Arial (W1)"/>
        </w:rPr>
        <w:t>het algemene vak uit het vrije deel of het eindcijfer berekend op grond van artikel 49, vierde lid, en</w:t>
      </w:r>
    </w:p>
    <w:p w14:paraId="2A6A3A8F" w14:textId="0BC25A6E" w:rsidR="00D60381" w:rsidRPr="00D54957" w:rsidRDefault="00D60381" w:rsidP="005F738D">
      <w:pPr>
        <w:pStyle w:val="Lijstalinea"/>
        <w:numPr>
          <w:ilvl w:val="0"/>
          <w:numId w:val="25"/>
        </w:numPr>
        <w:spacing w:line="360" w:lineRule="auto"/>
        <w:rPr>
          <w:rFonts w:cs="Arial (W1)"/>
        </w:rPr>
      </w:pPr>
      <w:r w:rsidRPr="00D54957">
        <w:rPr>
          <w:rFonts w:cs="Arial (W1)"/>
        </w:rPr>
        <w:t>ten minste het eindcijfer 6 of ten minste de kwalificatie «voldoende» voor het profielwerkstuk en alle vakken die meetellen bij de uitslagbepaling op grond van artikel 49.</w:t>
      </w:r>
    </w:p>
    <w:p w14:paraId="48553A51" w14:textId="77777777" w:rsidR="00D60381" w:rsidRPr="007855EB" w:rsidRDefault="00D60381" w:rsidP="00D8790D">
      <w:pPr>
        <w:spacing w:line="360" w:lineRule="auto"/>
        <w:rPr>
          <w:rFonts w:cs="Arial (W1)"/>
          <w:b/>
          <w:bCs/>
          <w:lang w:eastAsia="nl-NL"/>
        </w:rPr>
      </w:pPr>
    </w:p>
    <w:p w14:paraId="08AB2260" w14:textId="77777777" w:rsidR="00D60381" w:rsidRPr="007855EB" w:rsidRDefault="00D60381" w:rsidP="00D8790D">
      <w:pPr>
        <w:spacing w:line="360" w:lineRule="auto"/>
        <w:rPr>
          <w:rFonts w:cs="Arial (W1)"/>
          <w:b/>
          <w:bCs/>
          <w:lang w:eastAsia="nl-NL"/>
        </w:rPr>
      </w:pPr>
    </w:p>
    <w:p w14:paraId="28527466" w14:textId="77777777" w:rsidR="00D60381" w:rsidRPr="007855EB" w:rsidRDefault="00D60381" w:rsidP="00D8790D">
      <w:pPr>
        <w:spacing w:line="360" w:lineRule="auto"/>
        <w:rPr>
          <w:rFonts w:cs="Arial (W1)"/>
          <w:b/>
          <w:bCs/>
          <w:caps/>
          <w:lang w:eastAsia="nl-NL"/>
        </w:rPr>
      </w:pPr>
      <w:r w:rsidRPr="007855EB">
        <w:rPr>
          <w:rFonts w:cs="Arial (W1)"/>
          <w:b/>
          <w:bCs/>
          <w:caps/>
          <w:lang w:eastAsia="nl-NL"/>
        </w:rPr>
        <w:t>§ 2.6 Afwijkende wijze van examineren</w:t>
      </w:r>
    </w:p>
    <w:p w14:paraId="7E483761" w14:textId="77777777" w:rsidR="00D60381" w:rsidRPr="007855EB" w:rsidRDefault="00D60381" w:rsidP="00D8790D">
      <w:pPr>
        <w:tabs>
          <w:tab w:val="left" w:pos="709"/>
        </w:tabs>
        <w:spacing w:line="360" w:lineRule="auto"/>
        <w:rPr>
          <w:rFonts w:cs="Arial (W1)"/>
          <w:lang w:eastAsia="nl-NL"/>
        </w:rPr>
      </w:pPr>
    </w:p>
    <w:p w14:paraId="537EC1C5" w14:textId="77777777" w:rsidR="00D54957" w:rsidRDefault="00D60381" w:rsidP="00D54957">
      <w:pPr>
        <w:tabs>
          <w:tab w:val="left" w:pos="709"/>
        </w:tabs>
        <w:spacing w:line="360" w:lineRule="auto"/>
        <w:rPr>
          <w:rFonts w:cs="Arial (W1)"/>
          <w:b/>
          <w:bCs/>
          <w:lang w:eastAsia="nl-NL"/>
        </w:rPr>
      </w:pPr>
      <w:r w:rsidRPr="007855EB">
        <w:rPr>
          <w:rFonts w:cs="Arial (W1)"/>
          <w:b/>
          <w:bCs/>
          <w:lang w:eastAsia="nl-NL"/>
        </w:rPr>
        <w:t>Artikel 15</w:t>
      </w:r>
    </w:p>
    <w:p w14:paraId="1619A1FC" w14:textId="77777777" w:rsidR="00D54957" w:rsidRPr="00D54957" w:rsidRDefault="00D60381" w:rsidP="005F738D">
      <w:pPr>
        <w:pStyle w:val="Lijstalinea"/>
        <w:numPr>
          <w:ilvl w:val="0"/>
          <w:numId w:val="26"/>
        </w:numPr>
        <w:tabs>
          <w:tab w:val="left" w:pos="709"/>
        </w:tabs>
        <w:spacing w:line="360" w:lineRule="auto"/>
        <w:rPr>
          <w:rFonts w:cs="Arial (W1)"/>
          <w:b/>
          <w:bCs/>
          <w:lang w:eastAsia="nl-NL"/>
        </w:rPr>
      </w:pPr>
      <w:r w:rsidRPr="00D54957">
        <w:rPr>
          <w:rFonts w:cs="Arial (W1)"/>
          <w:lang w:eastAsia="nl-NL"/>
        </w:rPr>
        <w:t>Op verzoek van de kandidaat kan de directeur toestaan dat een gehandicapte kandidaat het examen geheel of gedeeltelijk aflegt op een wijze die is aangepast aan de mogelijkheden van de kandidaat. Indien de directeur het verzoek van de kandidaat honoreert meldt de directeur dit aan de Inspectie.</w:t>
      </w:r>
    </w:p>
    <w:p w14:paraId="29C5B38F" w14:textId="77777777" w:rsidR="00D54957" w:rsidRPr="00D54957" w:rsidRDefault="00D60381" w:rsidP="005F738D">
      <w:pPr>
        <w:pStyle w:val="Lijstalinea"/>
        <w:numPr>
          <w:ilvl w:val="0"/>
          <w:numId w:val="26"/>
        </w:numPr>
        <w:tabs>
          <w:tab w:val="left" w:pos="709"/>
        </w:tabs>
        <w:spacing w:line="360" w:lineRule="auto"/>
        <w:rPr>
          <w:rFonts w:cs="Arial (W1)"/>
          <w:b/>
          <w:bCs/>
          <w:lang w:eastAsia="nl-NL"/>
        </w:rPr>
      </w:pPr>
      <w:r w:rsidRPr="00D54957">
        <w:rPr>
          <w:rFonts w:cs="Arial (W1)"/>
          <w:lang w:eastAsia="nl-NL"/>
        </w:rPr>
        <w:t>Tenzij sprake is van een objectief waarneembare lichamelijke handicap, geldt ten aanzien van de in het eerste lid bedoelde aangepaste examinering dat:</w:t>
      </w:r>
    </w:p>
    <w:p w14:paraId="1BDECB9D" w14:textId="333CE960" w:rsidR="00D54957" w:rsidRDefault="00D60381" w:rsidP="005F738D">
      <w:pPr>
        <w:pStyle w:val="Lijstalinea"/>
        <w:numPr>
          <w:ilvl w:val="0"/>
          <w:numId w:val="27"/>
        </w:numPr>
        <w:tabs>
          <w:tab w:val="left" w:pos="709"/>
        </w:tabs>
        <w:spacing w:line="360" w:lineRule="auto"/>
        <w:rPr>
          <w:rFonts w:cs="Arial (W1)"/>
          <w:lang w:eastAsia="nl-NL"/>
        </w:rPr>
      </w:pPr>
      <w:r w:rsidRPr="00D54957">
        <w:rPr>
          <w:rFonts w:cs="Arial (W1)"/>
          <w:lang w:eastAsia="nl-NL"/>
        </w:rPr>
        <w:t>de kandidaat een deskundigenverklaring door een ter zake kundige psycholoog, orthopedagoog, neuroloog of psychiater opgesteld overlegt;</w:t>
      </w:r>
    </w:p>
    <w:p w14:paraId="42D1DA12" w14:textId="77777777" w:rsidR="00D54957" w:rsidRDefault="00D54957">
      <w:pPr>
        <w:widowControl/>
        <w:tabs>
          <w:tab w:val="clear" w:pos="0"/>
          <w:tab w:val="clear" w:pos="397"/>
        </w:tabs>
        <w:overflowPunct/>
        <w:autoSpaceDE/>
        <w:autoSpaceDN/>
        <w:adjustRightInd/>
        <w:spacing w:line="240" w:lineRule="auto"/>
        <w:textAlignment w:val="auto"/>
        <w:rPr>
          <w:rFonts w:cs="Arial (W1)"/>
          <w:lang w:eastAsia="nl-NL"/>
        </w:rPr>
      </w:pPr>
      <w:r>
        <w:rPr>
          <w:rFonts w:cs="Arial (W1)"/>
          <w:lang w:eastAsia="nl-NL"/>
        </w:rPr>
        <w:br w:type="page"/>
      </w:r>
    </w:p>
    <w:p w14:paraId="2BF6B9A6" w14:textId="77777777" w:rsidR="00D54957" w:rsidRPr="00D54957" w:rsidRDefault="00D54957" w:rsidP="00D54957">
      <w:pPr>
        <w:pStyle w:val="Lijstalinea"/>
        <w:tabs>
          <w:tab w:val="left" w:pos="709"/>
        </w:tabs>
        <w:spacing w:line="360" w:lineRule="auto"/>
        <w:ind w:left="750"/>
        <w:rPr>
          <w:rFonts w:cs="Arial (W1)"/>
          <w:b/>
          <w:bCs/>
          <w:lang w:eastAsia="nl-NL"/>
        </w:rPr>
      </w:pPr>
    </w:p>
    <w:p w14:paraId="79AD0E75" w14:textId="77777777" w:rsidR="00D54957" w:rsidRPr="00D54957" w:rsidRDefault="00D60381" w:rsidP="005F738D">
      <w:pPr>
        <w:pStyle w:val="Lijstalinea"/>
        <w:numPr>
          <w:ilvl w:val="0"/>
          <w:numId w:val="27"/>
        </w:numPr>
        <w:tabs>
          <w:tab w:val="left" w:pos="709"/>
        </w:tabs>
        <w:spacing w:line="360" w:lineRule="auto"/>
        <w:rPr>
          <w:rFonts w:cs="Arial (W1)"/>
          <w:b/>
          <w:bCs/>
          <w:lang w:eastAsia="nl-NL"/>
        </w:rPr>
      </w:pPr>
      <w:r w:rsidRPr="00D54957">
        <w:rPr>
          <w:rFonts w:cs="Arial (W1)"/>
          <w:lang w:eastAsia="nl-NL"/>
        </w:rPr>
        <w:t>de aanpassing voor zover betrekking hebbend op het centraal examen in ieder geval kan bestaan uit een verlenging van de duur van de desbetreffende toets van het centraal examen met ten hoogste 30 minuten, en</w:t>
      </w:r>
    </w:p>
    <w:p w14:paraId="0C4E7C02" w14:textId="5682F991" w:rsidR="00D60381" w:rsidRPr="00D54957" w:rsidRDefault="00D60381" w:rsidP="005F738D">
      <w:pPr>
        <w:pStyle w:val="Lijstalinea"/>
        <w:numPr>
          <w:ilvl w:val="0"/>
          <w:numId w:val="27"/>
        </w:numPr>
        <w:tabs>
          <w:tab w:val="left" w:pos="709"/>
        </w:tabs>
        <w:spacing w:line="360" w:lineRule="auto"/>
        <w:rPr>
          <w:rFonts w:cs="Arial (W1)"/>
          <w:b/>
          <w:bCs/>
          <w:lang w:eastAsia="nl-NL"/>
        </w:rPr>
      </w:pPr>
      <w:r w:rsidRPr="00D54957">
        <w:rPr>
          <w:rFonts w:cs="Arial (W1)"/>
          <w:lang w:eastAsia="nl-NL"/>
        </w:rPr>
        <w:t xml:space="preserve">een andere aanpassing slechts kan worden toegestaan voor zover daartoe in de onder a genoemde deskundigenverklaring ten aanzien van de kandidaat een voorstel wordt gedaan, dan wel indien de aanpassingen aansluiten bij de begeleidingsadviezen vermeld in die deskundigenverklaring. </w:t>
      </w:r>
    </w:p>
    <w:p w14:paraId="39F81904" w14:textId="35DBDF69" w:rsidR="00D60381" w:rsidRPr="00D54957" w:rsidRDefault="00D60381" w:rsidP="005F738D">
      <w:pPr>
        <w:pStyle w:val="Lijstalinea"/>
        <w:numPr>
          <w:ilvl w:val="0"/>
          <w:numId w:val="26"/>
        </w:numPr>
        <w:tabs>
          <w:tab w:val="left" w:pos="709"/>
          <w:tab w:val="left" w:pos="1418"/>
        </w:tabs>
        <w:spacing w:line="360" w:lineRule="auto"/>
        <w:rPr>
          <w:rFonts w:cs="Arial (W1)"/>
          <w:lang w:eastAsia="nl-NL"/>
        </w:rPr>
      </w:pPr>
      <w:r w:rsidRPr="00D54957">
        <w:rPr>
          <w:rFonts w:cs="Arial (W1)"/>
        </w:rPr>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14:paraId="7DE48272" w14:textId="0BE0B37D" w:rsidR="00D60381" w:rsidRPr="00D54957" w:rsidRDefault="00D60381" w:rsidP="005F738D">
      <w:pPr>
        <w:pStyle w:val="Lijstalinea"/>
        <w:numPr>
          <w:ilvl w:val="0"/>
          <w:numId w:val="28"/>
        </w:numPr>
        <w:spacing w:line="360" w:lineRule="auto"/>
        <w:rPr>
          <w:rFonts w:cs="Arial (W1)"/>
        </w:rPr>
      </w:pPr>
      <w:r w:rsidRPr="00D54957">
        <w:rPr>
          <w:rFonts w:cs="Arial (W1)"/>
        </w:rPr>
        <w:t>het vak Nederlandse taal en literatuur;</w:t>
      </w:r>
    </w:p>
    <w:p w14:paraId="426D4101" w14:textId="6B709A1B" w:rsidR="00D60381" w:rsidRPr="00D54957" w:rsidRDefault="00D60381" w:rsidP="005F738D">
      <w:pPr>
        <w:pStyle w:val="Lijstalinea"/>
        <w:numPr>
          <w:ilvl w:val="0"/>
          <w:numId w:val="28"/>
        </w:numPr>
        <w:spacing w:line="360" w:lineRule="auto"/>
        <w:rPr>
          <w:rFonts w:cs="Arial (W1)"/>
        </w:rPr>
      </w:pPr>
      <w:r w:rsidRPr="00D54957">
        <w:rPr>
          <w:rFonts w:cs="Arial (W1)"/>
        </w:rPr>
        <w:t>het vak Nederlandse taal;</w:t>
      </w:r>
    </w:p>
    <w:p w14:paraId="2C52850F" w14:textId="77777777" w:rsidR="00D54957" w:rsidRDefault="00D60381" w:rsidP="005F738D">
      <w:pPr>
        <w:pStyle w:val="Lijstalinea"/>
        <w:numPr>
          <w:ilvl w:val="0"/>
          <w:numId w:val="28"/>
        </w:numPr>
        <w:spacing w:line="360" w:lineRule="auto"/>
        <w:rPr>
          <w:rFonts w:cs="Arial (W1)"/>
        </w:rPr>
      </w:pPr>
      <w:r w:rsidRPr="00D54957">
        <w:rPr>
          <w:rFonts w:cs="Arial (W1)"/>
        </w:rPr>
        <w:t>enig ander vak waarbij het gebruik van de Nederlandse taal van overwegende betekenis is.</w:t>
      </w:r>
    </w:p>
    <w:p w14:paraId="79DADF3D" w14:textId="77777777" w:rsidR="00D54957" w:rsidRDefault="00D60381" w:rsidP="005F738D">
      <w:pPr>
        <w:pStyle w:val="Lijstalinea"/>
        <w:numPr>
          <w:ilvl w:val="0"/>
          <w:numId w:val="26"/>
        </w:numPr>
        <w:spacing w:line="360" w:lineRule="auto"/>
        <w:rPr>
          <w:rFonts w:cs="Arial (W1)"/>
        </w:rPr>
      </w:pPr>
      <w:r w:rsidRPr="00D54957">
        <w:rPr>
          <w:rFonts w:cs="Arial (W1)"/>
        </w:rPr>
        <w:t>De in het derde lid bedoelde afwijking bestaat voor zover betrekking hebbend op het centraal examen slechts uit een verlenging van de duur van de desbetreffende toets van het centraal examen met ten hoogste 30 minuten en het verlenen van toestemming tot het gebruik van een verklarend woordenboek der Nederlandse taal.</w:t>
      </w:r>
    </w:p>
    <w:p w14:paraId="5CDC937A" w14:textId="04D1B154" w:rsidR="00D60381" w:rsidRPr="00D54957" w:rsidRDefault="00D60381" w:rsidP="005F738D">
      <w:pPr>
        <w:pStyle w:val="Lijstalinea"/>
        <w:numPr>
          <w:ilvl w:val="0"/>
          <w:numId w:val="26"/>
        </w:numPr>
        <w:spacing w:line="360" w:lineRule="auto"/>
        <w:rPr>
          <w:rFonts w:cs="Arial (W1)"/>
        </w:rPr>
      </w:pPr>
      <w:r w:rsidRPr="00D54957">
        <w:rPr>
          <w:rFonts w:cs="Arial (W1)"/>
        </w:rPr>
        <w:t>Van elke afwijking op grond van het derde lid wordt mededeling gedaan aan de inspectie</w:t>
      </w:r>
      <w:r w:rsidR="00D54957">
        <w:rPr>
          <w:rFonts w:cs="Arial (W1)"/>
        </w:rPr>
        <w:t xml:space="preserve"> </w:t>
      </w:r>
      <w:r w:rsidRPr="00D54957">
        <w:rPr>
          <w:rFonts w:cs="Arial (W1)"/>
          <w:lang w:eastAsia="nl-NL"/>
        </w:rPr>
        <w:t>overlegt.</w:t>
      </w:r>
    </w:p>
    <w:p w14:paraId="15128F4E" w14:textId="77777777" w:rsidR="00D60381" w:rsidRPr="007855EB" w:rsidRDefault="00D60381" w:rsidP="00D8790D">
      <w:pPr>
        <w:tabs>
          <w:tab w:val="left" w:pos="709"/>
        </w:tabs>
        <w:spacing w:line="360" w:lineRule="auto"/>
        <w:rPr>
          <w:rFonts w:cs="Arial (W1)"/>
          <w:lang w:eastAsia="nl-NL"/>
        </w:rPr>
      </w:pPr>
    </w:p>
    <w:p w14:paraId="041070F7" w14:textId="77777777" w:rsidR="00D60381" w:rsidRPr="007855EB" w:rsidRDefault="00D60381" w:rsidP="00D8790D">
      <w:pPr>
        <w:tabs>
          <w:tab w:val="left" w:pos="709"/>
        </w:tabs>
        <w:spacing w:line="360" w:lineRule="auto"/>
        <w:rPr>
          <w:rFonts w:cs="Arial (W1)"/>
          <w:lang w:eastAsia="nl-NL"/>
        </w:rPr>
      </w:pPr>
    </w:p>
    <w:p w14:paraId="05CA6E1A" w14:textId="77777777" w:rsidR="00D60381" w:rsidRPr="007855EB" w:rsidRDefault="00D60381" w:rsidP="00D8790D">
      <w:pPr>
        <w:spacing w:line="360" w:lineRule="auto"/>
        <w:rPr>
          <w:rFonts w:cs="Arial (W1)"/>
          <w:b/>
          <w:bCs/>
          <w:lang w:eastAsia="nl-NL"/>
        </w:rPr>
      </w:pPr>
      <w:r w:rsidRPr="007855EB">
        <w:rPr>
          <w:rFonts w:cs="Arial (W1)"/>
          <w:b/>
          <w:bCs/>
          <w:lang w:eastAsia="nl-NL"/>
        </w:rPr>
        <w:t xml:space="preserve">§ 3 ONREGELMATIGHEDEN </w:t>
      </w:r>
    </w:p>
    <w:p w14:paraId="41EEA207" w14:textId="77777777" w:rsidR="00D60381" w:rsidRPr="007855EB" w:rsidRDefault="00D60381" w:rsidP="00D8790D">
      <w:pPr>
        <w:spacing w:line="360" w:lineRule="auto"/>
        <w:rPr>
          <w:rFonts w:cs="Arial (W1)"/>
          <w:lang w:eastAsia="nl-NL"/>
        </w:rPr>
      </w:pPr>
    </w:p>
    <w:p w14:paraId="7ACAC46D" w14:textId="77777777" w:rsidR="00D60381" w:rsidRPr="007855EB" w:rsidRDefault="00D60381" w:rsidP="00D8790D">
      <w:pPr>
        <w:spacing w:line="360" w:lineRule="auto"/>
        <w:rPr>
          <w:rFonts w:cs="Arial (W1)"/>
          <w:b/>
          <w:bCs/>
          <w:lang w:eastAsia="nl-NL"/>
        </w:rPr>
      </w:pPr>
      <w:r w:rsidRPr="007855EB">
        <w:rPr>
          <w:rFonts w:cs="Arial (W1)"/>
          <w:b/>
          <w:bCs/>
          <w:lang w:eastAsia="nl-NL"/>
        </w:rPr>
        <w:t>Artikel 16 Onregelmatigheden</w:t>
      </w:r>
    </w:p>
    <w:p w14:paraId="4FDE7A4A" w14:textId="077F8A17" w:rsidR="00D60381" w:rsidRPr="00D54957" w:rsidRDefault="00D60381" w:rsidP="005F738D">
      <w:pPr>
        <w:pStyle w:val="Lijstalinea"/>
        <w:numPr>
          <w:ilvl w:val="0"/>
          <w:numId w:val="29"/>
        </w:numPr>
        <w:spacing w:line="360" w:lineRule="auto"/>
        <w:rPr>
          <w:rFonts w:cs="Arial (W1)"/>
          <w:lang w:eastAsia="nl-NL"/>
        </w:rPr>
      </w:pPr>
      <w:r w:rsidRPr="00D54957">
        <w:rPr>
          <w:rFonts w:cs="Arial (W1)"/>
          <w:lang w:eastAsia="nl-NL"/>
        </w:rPr>
        <w:t>Indien een kandidaat zich ten aanzien van enig deel van het eindexamen dan wel ten aanzien van een aanspraak op ontheffing aan enige onregelmatigheid</w:t>
      </w:r>
      <w:r w:rsidRPr="007855EB">
        <w:rPr>
          <w:rStyle w:val="Voetnootmarkering"/>
          <w:rFonts w:cs="Arial (W1)"/>
          <w:sz w:val="19"/>
          <w:lang w:eastAsia="nl-NL"/>
        </w:rPr>
        <w:footnoteReference w:id="2"/>
      </w:r>
      <w:r w:rsidRPr="00D54957">
        <w:rPr>
          <w:rFonts w:cs="Arial (W1)"/>
          <w:lang w:eastAsia="nl-NL"/>
        </w:rPr>
        <w:t xml:space="preserve"> schuldig maakt of heeft gemaakt, dan wel ongeoorloofd verzuim (zonder geldige reden afwezig) is, kan de directeur maatregelen nemen.</w:t>
      </w:r>
    </w:p>
    <w:p w14:paraId="250649EB" w14:textId="75E46DB2" w:rsidR="00D60381" w:rsidRPr="00D54957" w:rsidRDefault="00D60381" w:rsidP="005F738D">
      <w:pPr>
        <w:pStyle w:val="Lijstalinea"/>
        <w:numPr>
          <w:ilvl w:val="0"/>
          <w:numId w:val="29"/>
        </w:numPr>
        <w:spacing w:line="360" w:lineRule="auto"/>
        <w:rPr>
          <w:rFonts w:cs="Arial (W1)"/>
          <w:lang w:eastAsia="nl-NL"/>
        </w:rPr>
      </w:pPr>
      <w:r w:rsidRPr="00D54957">
        <w:rPr>
          <w:rFonts w:cs="Arial (W1)"/>
          <w:lang w:eastAsia="nl-NL"/>
        </w:rPr>
        <w:t xml:space="preserve">Ook kan de directeur maatregelen nemen ten aanzien van de kandidaat die niet voldoet aan het gestelde in het eerste lid, maar die wel mogelijk voordeel heeft genoten van het handelen dan wel nalaten van een kandidaat als bedoeld in het eerste lid. </w:t>
      </w:r>
    </w:p>
    <w:p w14:paraId="7D4E7876" w14:textId="17B9B6C7" w:rsidR="00D60381" w:rsidRDefault="00D60381" w:rsidP="005F738D">
      <w:pPr>
        <w:pStyle w:val="Lijstalinea"/>
        <w:numPr>
          <w:ilvl w:val="0"/>
          <w:numId w:val="29"/>
        </w:numPr>
        <w:spacing w:line="360" w:lineRule="auto"/>
        <w:rPr>
          <w:rFonts w:cs="Arial (W1)"/>
          <w:lang w:eastAsia="nl-NL"/>
        </w:rPr>
      </w:pPr>
      <w:r w:rsidRPr="00D54957">
        <w:rPr>
          <w:rFonts w:cs="Arial (W1)"/>
          <w:lang w:eastAsia="nl-NL"/>
        </w:rPr>
        <w:t xml:space="preserve">De maatregelen bedoeld in het eerste lid die, afhankelijk van aard van de onregelmatigheden ook in combinatie met elkaar genomen kunnen worden, zijn: </w:t>
      </w:r>
    </w:p>
    <w:p w14:paraId="4AA5B574" w14:textId="77777777" w:rsidR="00D54957" w:rsidRPr="00D54957" w:rsidRDefault="00D54957" w:rsidP="00D54957">
      <w:pPr>
        <w:pStyle w:val="Lijstalinea"/>
        <w:spacing w:line="360" w:lineRule="auto"/>
        <w:ind w:left="390"/>
        <w:rPr>
          <w:rFonts w:cs="Arial (W1)"/>
          <w:lang w:eastAsia="nl-NL"/>
        </w:rPr>
      </w:pPr>
    </w:p>
    <w:p w14:paraId="7D02A734" w14:textId="77777777" w:rsidR="00D54957" w:rsidRDefault="00D60381" w:rsidP="005F738D">
      <w:pPr>
        <w:pStyle w:val="Lijstalinea"/>
        <w:numPr>
          <w:ilvl w:val="0"/>
          <w:numId w:val="30"/>
        </w:numPr>
        <w:spacing w:line="360" w:lineRule="auto"/>
        <w:rPr>
          <w:rFonts w:cs="Arial (W1)"/>
          <w:lang w:eastAsia="nl-NL"/>
        </w:rPr>
      </w:pPr>
      <w:r w:rsidRPr="00D54957">
        <w:rPr>
          <w:rFonts w:cs="Arial (W1)"/>
          <w:lang w:eastAsia="nl-NL"/>
        </w:rPr>
        <w:lastRenderedPageBreak/>
        <w:t>het toekennen van het cijfer 1 voor een toets van het schoolexamen of het centraal examen;</w:t>
      </w:r>
    </w:p>
    <w:p w14:paraId="6460D93E" w14:textId="77777777" w:rsidR="00D54957" w:rsidRDefault="00D60381" w:rsidP="005F738D">
      <w:pPr>
        <w:pStyle w:val="Lijstalinea"/>
        <w:numPr>
          <w:ilvl w:val="0"/>
          <w:numId w:val="30"/>
        </w:numPr>
        <w:spacing w:line="360" w:lineRule="auto"/>
        <w:rPr>
          <w:rFonts w:cs="Arial (W1)"/>
          <w:lang w:eastAsia="nl-NL"/>
        </w:rPr>
      </w:pPr>
      <w:r w:rsidRPr="00D54957">
        <w:rPr>
          <w:rFonts w:cs="Arial (W1)"/>
          <w:lang w:eastAsia="nl-NL"/>
        </w:rPr>
        <w:t xml:space="preserve"> het ontzeggen van de deelname of de verdere deelname aan een of meer toetsen van het schoolexamen of het centraal examen;</w:t>
      </w:r>
    </w:p>
    <w:p w14:paraId="1FDD2D8F" w14:textId="77777777" w:rsidR="00D54957" w:rsidRDefault="00D60381" w:rsidP="005F738D">
      <w:pPr>
        <w:pStyle w:val="Lijstalinea"/>
        <w:numPr>
          <w:ilvl w:val="0"/>
          <w:numId w:val="30"/>
        </w:numPr>
        <w:spacing w:line="360" w:lineRule="auto"/>
        <w:rPr>
          <w:rFonts w:cs="Arial (W1)"/>
          <w:lang w:eastAsia="nl-NL"/>
        </w:rPr>
      </w:pPr>
      <w:r w:rsidRPr="00D54957">
        <w:rPr>
          <w:rFonts w:cs="Arial (W1)"/>
          <w:lang w:eastAsia="nl-NL"/>
        </w:rPr>
        <w:t>het ongeldig verklaren van een of meer toetsen van het reeds afgelegde deel van het schoolexamen of het centraal examen;</w:t>
      </w:r>
    </w:p>
    <w:p w14:paraId="2485172F" w14:textId="212EEA3F" w:rsidR="00D60381" w:rsidRPr="00D54957" w:rsidRDefault="00D60381" w:rsidP="005F738D">
      <w:pPr>
        <w:pStyle w:val="Lijstalinea"/>
        <w:numPr>
          <w:ilvl w:val="0"/>
          <w:numId w:val="30"/>
        </w:numPr>
        <w:spacing w:line="360" w:lineRule="auto"/>
        <w:rPr>
          <w:rFonts w:cs="Arial (W1)"/>
          <w:lang w:eastAsia="nl-NL"/>
        </w:rPr>
      </w:pPr>
      <w:r w:rsidRPr="00D54957">
        <w:rPr>
          <w:rFonts w:cs="Arial (W1)"/>
          <w:lang w:eastAsia="nl-NL"/>
        </w:rPr>
        <w:t xml:space="preserve">het bepalen dat het diploma en de cijferlijst slechts kunnen worden uitgereikt na een hernieuwd examen in door de directeur aan te wijzen onderdelen. </w:t>
      </w:r>
    </w:p>
    <w:p w14:paraId="399AD41A" w14:textId="77777777" w:rsidR="00D54957" w:rsidRDefault="00D54957" w:rsidP="00D54957">
      <w:pPr>
        <w:spacing w:line="360" w:lineRule="auto"/>
        <w:ind w:left="360"/>
        <w:rPr>
          <w:rFonts w:cs="Arial (W1)"/>
          <w:lang w:eastAsia="nl-NL"/>
        </w:rPr>
      </w:pPr>
      <w:r>
        <w:rPr>
          <w:rFonts w:cs="Arial (W1)"/>
          <w:lang w:eastAsia="nl-NL"/>
        </w:rPr>
        <w:tab/>
      </w:r>
      <w:r w:rsidR="00D60381" w:rsidRPr="007855EB">
        <w:rPr>
          <w:rFonts w:cs="Arial (W1)"/>
          <w:lang w:eastAsia="nl-NL"/>
        </w:rPr>
        <w:t>Indien het hernieuwd examen bedoeld in de vorige volzin betrekking heeft op een of meer onderdelen van het centraal examen legt de kandidaat dat examen af in het volgend tijdvak van het centraal examen.</w:t>
      </w:r>
    </w:p>
    <w:p w14:paraId="33508356" w14:textId="77777777" w:rsidR="00D54957" w:rsidRDefault="00D60381" w:rsidP="005F738D">
      <w:pPr>
        <w:pStyle w:val="Lijstalinea"/>
        <w:numPr>
          <w:ilvl w:val="0"/>
          <w:numId w:val="29"/>
        </w:numPr>
        <w:spacing w:line="360" w:lineRule="auto"/>
        <w:rPr>
          <w:rFonts w:cs="Arial (W1)"/>
          <w:lang w:eastAsia="nl-NL"/>
        </w:rPr>
      </w:pPr>
      <w:r w:rsidRPr="00D54957">
        <w:rPr>
          <w:rFonts w:cs="Arial (W1)"/>
        </w:rPr>
        <w:t xml:space="preserve">Indien de onregelmatigheid van doen heeft met een door een toezichthouder waargenomen  onregelmatigheid tijdens een toets,  stelt hij de betreffende kandidaat hier onmiddellijk van in kennis. De kandidaat wordt -als het enigszins mogelijk is -in staat gesteld om het werk af te maken. In geval van een schriftelijk examen krijgt de kandidaat een nieuw antwoordblad. Op het oorspronkelijke blad wordt een melding van fraude aangetekend. Om te voorkomen dat de kandidaat iets kan uitwissen wordt dit blad vervolgens ingenomen. </w:t>
      </w:r>
    </w:p>
    <w:p w14:paraId="5D886BFE" w14:textId="55A3CE22" w:rsidR="00D54957" w:rsidRDefault="00D60381" w:rsidP="005F738D">
      <w:pPr>
        <w:pStyle w:val="Lijstalinea"/>
        <w:numPr>
          <w:ilvl w:val="0"/>
          <w:numId w:val="29"/>
        </w:numPr>
        <w:spacing w:line="360" w:lineRule="auto"/>
        <w:rPr>
          <w:rFonts w:cs="Arial (W1)"/>
          <w:lang w:eastAsia="nl-NL"/>
        </w:rPr>
      </w:pPr>
      <w:r w:rsidRPr="00D54957">
        <w:rPr>
          <w:rFonts w:cs="Arial (W1)"/>
        </w:rPr>
        <w:t>Indien de onregelmatigheid wordt geconstateerd tijdens de online-afname van een toets dient de kandidaat per direct te stoppen met het werk. De surveillant maakt van het geconstateerde melding op het proces verbaal, voor elke toets van het PTA waarbij een onregelmatigheid of frauduleuze handeling wordt geconstateerd</w:t>
      </w:r>
      <w:r w:rsidR="00D54957">
        <w:rPr>
          <w:rFonts w:cs="Arial (W1)"/>
        </w:rPr>
        <w:t>.</w:t>
      </w:r>
    </w:p>
    <w:p w14:paraId="3ED0E36A" w14:textId="77777777" w:rsidR="00D54957" w:rsidRDefault="00D60381" w:rsidP="005F738D">
      <w:pPr>
        <w:pStyle w:val="Lijstalinea"/>
        <w:numPr>
          <w:ilvl w:val="0"/>
          <w:numId w:val="29"/>
        </w:numPr>
        <w:spacing w:line="360" w:lineRule="auto"/>
        <w:rPr>
          <w:rFonts w:cs="Arial (W1)"/>
          <w:lang w:eastAsia="nl-NL"/>
        </w:rPr>
      </w:pPr>
      <w:r w:rsidRPr="00D54957">
        <w:rPr>
          <w:rFonts w:cs="Arial (W1)"/>
          <w:lang w:eastAsia="nl-NL"/>
        </w:rPr>
        <w:t xml:space="preserve">Nadat de directeur in kennis is gesteld van de geconstateerde onregelmatigheid stelt deze een onderzoek in waarbij de directeur de mogelijkheid heeft de betreffende kandidaat en eventueel andere betrokkenen te horen. De directeur deelt zijn beslissing schriftelijk mede aan de kandidaat. De schriftelijke mededeling wordt tegelijkertijd in afschrift toegezonden aan de wettelijk verzorgers van de kandidaat indien deze minderjarig is, alsmede aan de inspectie. </w:t>
      </w:r>
    </w:p>
    <w:p w14:paraId="46C778B9" w14:textId="72CA3348" w:rsidR="00D54957" w:rsidRDefault="00D60381" w:rsidP="005F738D">
      <w:pPr>
        <w:pStyle w:val="Lijstalinea"/>
        <w:numPr>
          <w:ilvl w:val="0"/>
          <w:numId w:val="29"/>
        </w:numPr>
        <w:spacing w:line="360" w:lineRule="auto"/>
        <w:rPr>
          <w:rFonts w:cs="Arial (W1)"/>
          <w:lang w:eastAsia="nl-NL"/>
        </w:rPr>
      </w:pPr>
      <w:r w:rsidRPr="00D54957">
        <w:rPr>
          <w:rFonts w:cs="Arial (W1)"/>
          <w:lang w:eastAsia="nl-NL"/>
        </w:rPr>
        <w:t xml:space="preserve">De kandidaat kan tegen een beslissing van de directeur in beroep gaan bij de commissie van beroep Eindexamenaangelegenheden. </w:t>
      </w:r>
      <w:r w:rsidRPr="00D54957">
        <w:rPr>
          <w:rFonts w:cs="Arial (W1)"/>
        </w:rPr>
        <w:t>Correspondentie dient gericht te worden aan: Commissie van Beroep Eindexamenaangelegenhede</w:t>
      </w:r>
      <w:r w:rsidR="00D54957">
        <w:rPr>
          <w:rFonts w:cs="Arial (W1)"/>
        </w:rPr>
        <w:t>n</w:t>
      </w:r>
      <w:r w:rsidRPr="00D54957">
        <w:rPr>
          <w:rFonts w:cs="Arial (W1)"/>
        </w:rPr>
        <w:t xml:space="preserve">, Akerstraat 85-87, 6417 BK te Heerlen. Zie </w:t>
      </w:r>
      <w:r w:rsidRPr="00D54957">
        <w:rPr>
          <w:rFonts w:cs="Arial (W1)"/>
          <w:b/>
          <w:bCs/>
        </w:rPr>
        <w:t>productie 7</w:t>
      </w:r>
      <w:r w:rsidRPr="00D54957">
        <w:rPr>
          <w:rFonts w:cs="Arial (W1)"/>
        </w:rPr>
        <w:t xml:space="preserve"> Reglement Commissie van</w:t>
      </w:r>
      <w:r w:rsidR="00D54957">
        <w:rPr>
          <w:rFonts w:cs="Arial (W1)"/>
        </w:rPr>
        <w:t xml:space="preserve"> B</w:t>
      </w:r>
      <w:r w:rsidRPr="00D54957">
        <w:rPr>
          <w:rFonts w:cs="Arial (W1)"/>
        </w:rPr>
        <w:t xml:space="preserve">eroep </w:t>
      </w:r>
      <w:r w:rsidR="00D54957">
        <w:rPr>
          <w:rFonts w:cs="Arial (W1)"/>
        </w:rPr>
        <w:t>E</w:t>
      </w:r>
      <w:r w:rsidRPr="00D54957">
        <w:rPr>
          <w:rFonts w:cs="Arial (W1)"/>
        </w:rPr>
        <w:t>indexamenaangelegenheden.</w:t>
      </w:r>
    </w:p>
    <w:p w14:paraId="5F1F5CDF" w14:textId="77777777" w:rsidR="00D54957" w:rsidRDefault="00D60381" w:rsidP="005F738D">
      <w:pPr>
        <w:pStyle w:val="Lijstalinea"/>
        <w:numPr>
          <w:ilvl w:val="0"/>
          <w:numId w:val="29"/>
        </w:numPr>
        <w:spacing w:line="360" w:lineRule="auto"/>
        <w:rPr>
          <w:rFonts w:cs="Arial (W1)"/>
          <w:lang w:eastAsia="nl-NL"/>
        </w:rPr>
      </w:pPr>
      <w:r w:rsidRPr="00D54957">
        <w:rPr>
          <w:rFonts w:cs="Arial (W1)"/>
        </w:rPr>
        <w:t xml:space="preserve">Van de commissie maken deel uit een lid van het </w:t>
      </w:r>
      <w:r w:rsidR="00D54957">
        <w:rPr>
          <w:rFonts w:cs="Arial (W1)"/>
        </w:rPr>
        <w:t>C</w:t>
      </w:r>
      <w:r w:rsidRPr="00D54957">
        <w:rPr>
          <w:rFonts w:cs="Arial (W1)"/>
        </w:rPr>
        <w:t xml:space="preserve">ollege van </w:t>
      </w:r>
      <w:r w:rsidR="00D54957">
        <w:rPr>
          <w:rFonts w:cs="Arial (W1)"/>
        </w:rPr>
        <w:t>B</w:t>
      </w:r>
      <w:r w:rsidRPr="00D54957">
        <w:rPr>
          <w:rFonts w:cs="Arial (W1)"/>
        </w:rPr>
        <w:t>estuur, welke optreedt als voorzitter, een directeur, en een teamleider. Voor elk van de 3 leden wordt een plaatsvervanger benoemd. Een directeur die het besluit genomen heeft waartegen beroep wordt ingesteld en de teamleider die verbonden is aan de school waarvan de directeur het besluit genomen heeft, kunnen geen deel uitmaken van de commissie in de onderhavige beroepskwestie.</w:t>
      </w:r>
    </w:p>
    <w:p w14:paraId="7227A90D" w14:textId="77777777" w:rsidR="00D54957" w:rsidRDefault="00D60381" w:rsidP="005F738D">
      <w:pPr>
        <w:pStyle w:val="Lijstalinea"/>
        <w:numPr>
          <w:ilvl w:val="0"/>
          <w:numId w:val="29"/>
        </w:numPr>
        <w:spacing w:line="360" w:lineRule="auto"/>
        <w:rPr>
          <w:rFonts w:cs="Arial (W1)"/>
          <w:lang w:eastAsia="nl-NL"/>
        </w:rPr>
      </w:pPr>
      <w:r w:rsidRPr="00D54957">
        <w:rPr>
          <w:rFonts w:cs="Arial (W1)"/>
        </w:rPr>
        <w:t xml:space="preserve">In overeenstemming met artikel 30a </w:t>
      </w:r>
      <w:proofErr w:type="spellStart"/>
      <w:r w:rsidRPr="00D54957">
        <w:rPr>
          <w:rFonts w:cs="Arial (W1)"/>
        </w:rPr>
        <w:t>Wvo</w:t>
      </w:r>
      <w:proofErr w:type="spellEnd"/>
      <w:r w:rsidRPr="00D54957">
        <w:rPr>
          <w:rFonts w:cs="Arial (W1)"/>
        </w:rPr>
        <w:t xml:space="preserve"> wordt het beroep binnen vijf dagen nadat de beslissing aan de kandidaat is bekendgemaakt, schriftelijk ingesteld door de kandidaat bij de Commissie van beroep Eindexamenaangelegenheden. De commissie stelt een onderzoek in en besluit binnen twee weken na ontvangst van het beroepschrift, tenzij deze termijn zij deze termijn gemotiveerd heeft verlengd met ten hoogste twee weken. De commissie stelt bij haar </w:t>
      </w:r>
    </w:p>
    <w:p w14:paraId="286FE577" w14:textId="77777777" w:rsidR="00D54957" w:rsidRDefault="00D54957" w:rsidP="00D54957">
      <w:pPr>
        <w:pStyle w:val="Lijstalinea"/>
        <w:spacing w:line="360" w:lineRule="auto"/>
        <w:ind w:left="390"/>
        <w:rPr>
          <w:rFonts w:cs="Arial (W1)"/>
        </w:rPr>
      </w:pPr>
    </w:p>
    <w:p w14:paraId="1D66A824" w14:textId="768D5E84" w:rsidR="00D60381" w:rsidRPr="00D54957" w:rsidRDefault="00D60381" w:rsidP="00D54957">
      <w:pPr>
        <w:pStyle w:val="Lijstalinea"/>
        <w:spacing w:line="360" w:lineRule="auto"/>
        <w:ind w:left="390"/>
        <w:rPr>
          <w:rFonts w:cs="Arial (W1)"/>
          <w:lang w:eastAsia="nl-NL"/>
        </w:rPr>
      </w:pPr>
      <w:r w:rsidRPr="00D54957">
        <w:rPr>
          <w:rFonts w:cs="Arial (W1)"/>
        </w:rPr>
        <w:t xml:space="preserve">beslissing zo nodig vast op welke wijze de kandidaat alsnog in de gelegenheid zal worden gesteld het eindexamen of deeleindexamen geheel of gedeeltelijk af te leggen onverminderd het bepaalde in de laatste volzin van het derde lid. De commissie deelt haar beslissing schriftelijk mede aan de kandidaat, aan de wettelijk vertegenwoordiger indien deze minderjarig is, aan de directeur en aan de inspectie. Voor verdere informatie wordt verwezen naar het Reglement </w:t>
      </w:r>
      <w:r w:rsidR="00D54957">
        <w:rPr>
          <w:rFonts w:cs="Arial (W1)"/>
        </w:rPr>
        <w:t>C</w:t>
      </w:r>
      <w:r w:rsidRPr="00D54957">
        <w:rPr>
          <w:rFonts w:cs="Arial (W1)"/>
        </w:rPr>
        <w:t xml:space="preserve">ommissie van </w:t>
      </w:r>
      <w:r w:rsidR="00D54957">
        <w:rPr>
          <w:rFonts w:cs="Arial (W1)"/>
        </w:rPr>
        <w:t>B</w:t>
      </w:r>
      <w:r w:rsidRPr="00D54957">
        <w:rPr>
          <w:rFonts w:cs="Arial (W1)"/>
        </w:rPr>
        <w:t>eroep Eindexamenaangelegenheden SVO</w:t>
      </w:r>
      <w:r w:rsidR="00D54957">
        <w:rPr>
          <w:rFonts w:cs="Arial (W1)"/>
        </w:rPr>
        <w:t>|</w:t>
      </w:r>
      <w:r w:rsidRPr="00D54957">
        <w:rPr>
          <w:rFonts w:cs="Arial (W1)"/>
        </w:rPr>
        <w:t>PL.</w:t>
      </w:r>
    </w:p>
    <w:p w14:paraId="064D3995" w14:textId="77777777" w:rsidR="00D60381" w:rsidRPr="007855EB" w:rsidRDefault="00D60381" w:rsidP="00D8790D">
      <w:pPr>
        <w:spacing w:line="360" w:lineRule="auto"/>
        <w:rPr>
          <w:rFonts w:cs="Arial (W1)"/>
          <w:lang w:eastAsia="nl-NL"/>
        </w:rPr>
      </w:pPr>
    </w:p>
    <w:p w14:paraId="5BA6CE10" w14:textId="77777777" w:rsidR="00D60381" w:rsidRPr="007855EB" w:rsidRDefault="00D60381" w:rsidP="00D8790D">
      <w:pPr>
        <w:spacing w:line="360" w:lineRule="auto"/>
        <w:rPr>
          <w:rFonts w:cs="Arial (W1)"/>
          <w:lang w:eastAsia="nl-NL"/>
        </w:rPr>
      </w:pPr>
    </w:p>
    <w:p w14:paraId="293C19D9" w14:textId="77777777" w:rsidR="00D60381" w:rsidRPr="007855EB" w:rsidRDefault="00D60381" w:rsidP="00D8790D">
      <w:pPr>
        <w:spacing w:line="360" w:lineRule="auto"/>
        <w:rPr>
          <w:rFonts w:cs="Arial (W1)"/>
          <w:b/>
          <w:bCs/>
          <w:caps/>
          <w:lang w:eastAsia="nl-NL"/>
        </w:rPr>
      </w:pPr>
      <w:r w:rsidRPr="007855EB">
        <w:rPr>
          <w:rFonts w:cs="Arial (W1)"/>
          <w:b/>
          <w:bCs/>
          <w:caps/>
          <w:lang w:eastAsia="nl-NL"/>
        </w:rPr>
        <w:t>§ 5 Bekendmaking cijfers en beoordeling SE</w:t>
      </w:r>
    </w:p>
    <w:p w14:paraId="01B8721A" w14:textId="77777777" w:rsidR="00D60381" w:rsidRPr="007855EB" w:rsidRDefault="00D60381" w:rsidP="00D8790D">
      <w:pPr>
        <w:spacing w:line="360" w:lineRule="auto"/>
        <w:rPr>
          <w:rFonts w:cs="Arial (W1)"/>
          <w:b/>
          <w:bCs/>
          <w:lang w:eastAsia="nl-NL"/>
        </w:rPr>
      </w:pPr>
    </w:p>
    <w:p w14:paraId="1BFE01E0" w14:textId="77777777" w:rsidR="00D60381" w:rsidRPr="007855EB" w:rsidRDefault="00D60381" w:rsidP="00D8790D">
      <w:pPr>
        <w:spacing w:line="360" w:lineRule="auto"/>
        <w:rPr>
          <w:rFonts w:cs="Arial (W1)"/>
          <w:b/>
          <w:bCs/>
          <w:lang w:eastAsia="nl-NL"/>
        </w:rPr>
      </w:pPr>
      <w:r w:rsidRPr="007855EB">
        <w:rPr>
          <w:rFonts w:cs="Arial (W1)"/>
          <w:b/>
          <w:bCs/>
          <w:lang w:eastAsia="nl-NL"/>
        </w:rPr>
        <w:t>Artikel 17</w:t>
      </w:r>
    </w:p>
    <w:p w14:paraId="56F79B25" w14:textId="77777777" w:rsidR="00D54957" w:rsidRDefault="00D60381" w:rsidP="005F738D">
      <w:pPr>
        <w:pStyle w:val="Lijstalinea"/>
        <w:numPr>
          <w:ilvl w:val="1"/>
          <w:numId w:val="30"/>
        </w:numPr>
        <w:spacing w:line="360" w:lineRule="auto"/>
        <w:ind w:left="390"/>
        <w:rPr>
          <w:rFonts w:cs="Arial (W1)"/>
          <w:lang w:eastAsia="nl-NL"/>
        </w:rPr>
      </w:pPr>
      <w:r w:rsidRPr="00D54957">
        <w:rPr>
          <w:rFonts w:cs="Arial (W1)"/>
          <w:lang w:eastAsia="nl-NL"/>
        </w:rPr>
        <w:t>Voor de aanvang van het eerste tijdvak van het centraal examen verstrekt de directeur aan de kandidaat, voor zover van toepassing, het volgende:</w:t>
      </w:r>
    </w:p>
    <w:p w14:paraId="0FDF047E" w14:textId="77777777" w:rsidR="00D54957" w:rsidRDefault="00D60381" w:rsidP="005F738D">
      <w:pPr>
        <w:pStyle w:val="Lijstalinea"/>
        <w:numPr>
          <w:ilvl w:val="0"/>
          <w:numId w:val="31"/>
        </w:numPr>
        <w:spacing w:line="360" w:lineRule="auto"/>
        <w:rPr>
          <w:rFonts w:cs="Arial (W1)"/>
          <w:lang w:eastAsia="nl-NL"/>
        </w:rPr>
      </w:pPr>
      <w:r w:rsidRPr="00D54957">
        <w:rPr>
          <w:rFonts w:cs="Arial (W1)"/>
          <w:lang w:eastAsia="nl-NL"/>
        </w:rPr>
        <w:t>een overzicht van behaalde resultaten van alle onderdelen in het examendossier;</w:t>
      </w:r>
    </w:p>
    <w:p w14:paraId="48676518" w14:textId="419E1EC3" w:rsidR="00D54957" w:rsidRDefault="00D60381" w:rsidP="005F738D">
      <w:pPr>
        <w:pStyle w:val="Lijstalinea"/>
        <w:numPr>
          <w:ilvl w:val="0"/>
          <w:numId w:val="31"/>
        </w:numPr>
        <w:spacing w:line="360" w:lineRule="auto"/>
        <w:rPr>
          <w:rFonts w:cs="Arial (W1)"/>
          <w:lang w:eastAsia="nl-NL"/>
        </w:rPr>
      </w:pPr>
      <w:r w:rsidRPr="00D54957">
        <w:rPr>
          <w:rFonts w:cs="Arial (W1)"/>
          <w:lang w:eastAsia="nl-NL"/>
        </w:rPr>
        <w:t>een overzicht van de cijfers die de kandidaat heeft behaald voor het schoolexamen</w:t>
      </w:r>
      <w:r w:rsidR="00D54957">
        <w:rPr>
          <w:rFonts w:cs="Arial (W1)"/>
          <w:lang w:eastAsia="nl-NL"/>
        </w:rPr>
        <w:t>;</w:t>
      </w:r>
    </w:p>
    <w:p w14:paraId="2E35FE69" w14:textId="77777777" w:rsidR="00D54957" w:rsidRDefault="00D60381" w:rsidP="005F738D">
      <w:pPr>
        <w:pStyle w:val="Lijstalinea"/>
        <w:numPr>
          <w:ilvl w:val="0"/>
          <w:numId w:val="31"/>
        </w:numPr>
        <w:spacing w:line="360" w:lineRule="auto"/>
        <w:rPr>
          <w:rFonts w:cs="Arial (W1)"/>
          <w:lang w:eastAsia="nl-NL"/>
        </w:rPr>
      </w:pPr>
      <w:r w:rsidRPr="00D54957">
        <w:rPr>
          <w:rFonts w:cs="Arial (W1)"/>
          <w:lang w:eastAsia="nl-NL"/>
        </w:rPr>
        <w:t xml:space="preserve">de beoordeling voor de vakken waarvoor geen cijfer wordt vastgesteld; en </w:t>
      </w:r>
    </w:p>
    <w:p w14:paraId="158B52D5" w14:textId="18B33647" w:rsidR="00D60381" w:rsidRPr="00D54957" w:rsidRDefault="00D60381" w:rsidP="005F738D">
      <w:pPr>
        <w:pStyle w:val="Lijstalinea"/>
        <w:numPr>
          <w:ilvl w:val="0"/>
          <w:numId w:val="31"/>
        </w:numPr>
        <w:spacing w:line="360" w:lineRule="auto"/>
        <w:rPr>
          <w:rFonts w:cs="Arial (W1)"/>
          <w:lang w:eastAsia="nl-NL"/>
        </w:rPr>
      </w:pPr>
      <w:r w:rsidRPr="00D54957">
        <w:rPr>
          <w:rFonts w:cs="Arial (W1)"/>
          <w:lang w:eastAsia="nl-NL"/>
        </w:rPr>
        <w:t>de beoordeling van het profielwerkstuk in het vmbo.</w:t>
      </w:r>
    </w:p>
    <w:p w14:paraId="1CF575D2" w14:textId="3988E784" w:rsidR="00D60381" w:rsidRPr="00D54957" w:rsidRDefault="00D60381" w:rsidP="005F738D">
      <w:pPr>
        <w:pStyle w:val="Lijstalinea"/>
        <w:numPr>
          <w:ilvl w:val="1"/>
          <w:numId w:val="30"/>
        </w:numPr>
        <w:spacing w:line="360" w:lineRule="auto"/>
        <w:ind w:left="390"/>
        <w:rPr>
          <w:rFonts w:cs="Arial (W1)"/>
          <w:lang w:eastAsia="nl-NL"/>
        </w:rPr>
      </w:pPr>
      <w:r w:rsidRPr="00D54957">
        <w:rPr>
          <w:rFonts w:cs="Arial (W1)"/>
          <w:lang w:eastAsia="nl-NL"/>
        </w:rPr>
        <w:t>De directeur en de examensecretaris tekenen voor verstrekking van de in het eerste lid genoemde overzichten en beoordelingen aan de kandidaat.</w:t>
      </w:r>
    </w:p>
    <w:p w14:paraId="0FB5CBDD" w14:textId="40CB3911" w:rsidR="00D60381" w:rsidRPr="00D54957" w:rsidRDefault="00D60381" w:rsidP="005F738D">
      <w:pPr>
        <w:pStyle w:val="Lijstalinea"/>
        <w:numPr>
          <w:ilvl w:val="1"/>
          <w:numId w:val="30"/>
        </w:numPr>
        <w:spacing w:line="360" w:lineRule="auto"/>
        <w:ind w:left="390"/>
        <w:rPr>
          <w:rFonts w:cs="Arial (W1)"/>
          <w:bCs/>
          <w:lang w:eastAsia="nl-NL"/>
        </w:rPr>
      </w:pPr>
      <w:r w:rsidRPr="00D54957">
        <w:rPr>
          <w:rFonts w:cs="Arial (W1)"/>
          <w:lang w:eastAsia="nl-NL"/>
        </w:rPr>
        <w:t>De kandidaat tekent voor ontvangst van de in het eerste lid genoemde overzichten en beoordelingen.</w:t>
      </w:r>
    </w:p>
    <w:p w14:paraId="4C5A9734" w14:textId="77777777" w:rsidR="00D60381" w:rsidRPr="007855EB" w:rsidRDefault="00D60381" w:rsidP="00D8790D">
      <w:pPr>
        <w:spacing w:line="360" w:lineRule="auto"/>
        <w:rPr>
          <w:rFonts w:cs="Arial (W1)"/>
          <w:b/>
          <w:bCs/>
          <w:lang w:eastAsia="nl-NL"/>
        </w:rPr>
      </w:pPr>
    </w:p>
    <w:p w14:paraId="4A678F64" w14:textId="77777777" w:rsidR="00D60381" w:rsidRPr="007855EB" w:rsidRDefault="00D60381" w:rsidP="00D8790D">
      <w:pPr>
        <w:spacing w:line="360" w:lineRule="auto"/>
        <w:rPr>
          <w:rFonts w:cs="Arial (W1)"/>
          <w:b/>
          <w:bCs/>
          <w:lang w:eastAsia="nl-NL"/>
        </w:rPr>
      </w:pPr>
    </w:p>
    <w:p w14:paraId="01F4BF95" w14:textId="77777777" w:rsidR="00D60381" w:rsidRPr="007855EB" w:rsidRDefault="00D60381" w:rsidP="00D8790D">
      <w:pPr>
        <w:spacing w:line="360" w:lineRule="auto"/>
        <w:rPr>
          <w:rFonts w:cs="Arial (W1)"/>
          <w:b/>
          <w:bCs/>
          <w:caps/>
          <w:lang w:eastAsia="nl-NL"/>
        </w:rPr>
      </w:pPr>
      <w:r w:rsidRPr="007855EB">
        <w:rPr>
          <w:rFonts w:cs="Arial (W1)"/>
          <w:b/>
          <w:bCs/>
          <w:caps/>
          <w:lang w:eastAsia="nl-NL"/>
        </w:rPr>
        <w:t>§ 6 Klachten</w:t>
      </w:r>
    </w:p>
    <w:p w14:paraId="256658D9" w14:textId="77777777" w:rsidR="00D60381" w:rsidRPr="007855EB" w:rsidRDefault="00D60381" w:rsidP="00D8790D">
      <w:pPr>
        <w:spacing w:line="360" w:lineRule="auto"/>
        <w:rPr>
          <w:rFonts w:cs="Arial (W1)"/>
          <w:b/>
          <w:bCs/>
          <w:lang w:eastAsia="nl-NL"/>
        </w:rPr>
      </w:pPr>
    </w:p>
    <w:p w14:paraId="626B4CA2" w14:textId="77777777" w:rsidR="00D60381" w:rsidRPr="007855EB" w:rsidRDefault="00D60381" w:rsidP="00D54957">
      <w:pPr>
        <w:spacing w:line="360" w:lineRule="auto"/>
        <w:rPr>
          <w:rFonts w:cs="Arial (W1)"/>
          <w:b/>
          <w:bCs/>
          <w:lang w:eastAsia="nl-NL"/>
        </w:rPr>
      </w:pPr>
      <w:r w:rsidRPr="007855EB">
        <w:rPr>
          <w:rFonts w:cs="Arial (W1)"/>
          <w:b/>
          <w:bCs/>
          <w:lang w:eastAsia="nl-NL"/>
        </w:rPr>
        <w:t>Artikel 18</w:t>
      </w:r>
    </w:p>
    <w:p w14:paraId="4967BE7D" w14:textId="00109479" w:rsidR="00D60381" w:rsidRPr="00D54957" w:rsidRDefault="00D60381" w:rsidP="005F738D">
      <w:pPr>
        <w:pStyle w:val="Lijstalinea"/>
        <w:numPr>
          <w:ilvl w:val="0"/>
          <w:numId w:val="32"/>
        </w:numPr>
        <w:spacing w:line="360" w:lineRule="auto"/>
        <w:rPr>
          <w:rFonts w:cs="Arial (W1)"/>
          <w:lang w:eastAsia="nl-NL"/>
        </w:rPr>
      </w:pPr>
      <w:r w:rsidRPr="00D54957">
        <w:rPr>
          <w:rFonts w:cs="Arial (W1)"/>
          <w:lang w:eastAsia="nl-NL"/>
        </w:rPr>
        <w:t>Indien de kandidaat van mening is dat er zich tijdens het eindexamen dan wel een onderdeel van dit eindexamen, feiten en of omstandigheden hebben voorgedaan, waardoor de kandidaat is benadeeld tijdens dit examen,  kan de kandidaat zich wenden tot de examensecretaris.</w:t>
      </w:r>
    </w:p>
    <w:p w14:paraId="2C03A0DF" w14:textId="77B62914" w:rsidR="00D60381" w:rsidRPr="00D54957" w:rsidRDefault="00D60381" w:rsidP="005F738D">
      <w:pPr>
        <w:pStyle w:val="Lijstalinea"/>
        <w:numPr>
          <w:ilvl w:val="0"/>
          <w:numId w:val="32"/>
        </w:numPr>
        <w:spacing w:line="360" w:lineRule="auto"/>
        <w:rPr>
          <w:rFonts w:cs="Arial (W1)"/>
          <w:lang w:eastAsia="nl-NL"/>
        </w:rPr>
      </w:pPr>
      <w:r w:rsidRPr="00D54957">
        <w:rPr>
          <w:rFonts w:cs="Arial (W1)"/>
          <w:lang w:eastAsia="nl-NL"/>
        </w:rPr>
        <w:t xml:space="preserve">De kandidaat en examensecretaris voeren vervolgens overleg om zo te komen tot een oplossing van de klacht. </w:t>
      </w:r>
    </w:p>
    <w:p w14:paraId="223F4E39" w14:textId="18FC14E7" w:rsidR="00D60381" w:rsidRPr="00D54957" w:rsidRDefault="00D60381" w:rsidP="005F738D">
      <w:pPr>
        <w:pStyle w:val="Lijstalinea"/>
        <w:numPr>
          <w:ilvl w:val="0"/>
          <w:numId w:val="32"/>
        </w:numPr>
        <w:spacing w:line="360" w:lineRule="auto"/>
        <w:rPr>
          <w:rFonts w:cs="Arial (W1)"/>
          <w:lang w:eastAsia="nl-NL"/>
        </w:rPr>
      </w:pPr>
      <w:r w:rsidRPr="00D54957">
        <w:rPr>
          <w:rFonts w:cs="Arial (W1)"/>
          <w:lang w:eastAsia="nl-NL"/>
        </w:rPr>
        <w:t>Indien het overleg genoemd in het tweede lid niet tot een oplossing leidt, kan de kandidaat een klacht indienen bij de examencommissie. Een klacht dient door de examencommissie ontvangen te zijn binnen een week nadat het feit of de omstandigheid zich heeft voorgedaan.</w:t>
      </w:r>
    </w:p>
    <w:p w14:paraId="71A8B7EC" w14:textId="607AAA72" w:rsidR="00D60381" w:rsidRDefault="00D60381" w:rsidP="005F738D">
      <w:pPr>
        <w:pStyle w:val="Lijstalinea"/>
        <w:numPr>
          <w:ilvl w:val="0"/>
          <w:numId w:val="32"/>
        </w:numPr>
        <w:spacing w:line="360" w:lineRule="auto"/>
        <w:rPr>
          <w:rFonts w:cs="Arial (W1)"/>
          <w:lang w:eastAsia="nl-NL"/>
        </w:rPr>
      </w:pPr>
      <w:r w:rsidRPr="00D54957">
        <w:rPr>
          <w:rFonts w:cs="Arial (W1)"/>
          <w:lang w:eastAsia="nl-NL"/>
        </w:rPr>
        <w:t xml:space="preserve">De examencommissie stelt een onderzoek in naar de feiten en omstandigheden waarover wordt geklaagd, waarbij zij zich een oordeel vormt in hoeverre de feiten en of omstandigheden zich aantoonbaar hebben voorgedaan en indien dit is aangetoond in welke mate deze feiten en of omstandigheden van invloed zijn geweest op het resultaat van het examenwerk. </w:t>
      </w:r>
    </w:p>
    <w:p w14:paraId="5CE9CE19" w14:textId="10948A7F" w:rsidR="00D54957" w:rsidRDefault="00D54957" w:rsidP="00D54957">
      <w:pPr>
        <w:pStyle w:val="Lijstalinea"/>
        <w:spacing w:line="360" w:lineRule="auto"/>
        <w:ind w:left="360"/>
        <w:rPr>
          <w:rFonts w:cs="Arial (W1)"/>
          <w:lang w:eastAsia="nl-NL"/>
        </w:rPr>
      </w:pPr>
    </w:p>
    <w:p w14:paraId="2D91F5D1" w14:textId="539017EF" w:rsidR="00D54957" w:rsidRDefault="00D54957" w:rsidP="00D54957">
      <w:pPr>
        <w:pStyle w:val="Lijstalinea"/>
        <w:spacing w:line="360" w:lineRule="auto"/>
        <w:ind w:left="360"/>
        <w:rPr>
          <w:rFonts w:cs="Arial (W1)"/>
          <w:lang w:eastAsia="nl-NL"/>
        </w:rPr>
      </w:pPr>
    </w:p>
    <w:p w14:paraId="59F310D4" w14:textId="77777777" w:rsidR="00D54957" w:rsidRPr="00D54957" w:rsidRDefault="00D54957" w:rsidP="00D54957">
      <w:pPr>
        <w:pStyle w:val="Lijstalinea"/>
        <w:spacing w:line="360" w:lineRule="auto"/>
        <w:ind w:left="360"/>
        <w:rPr>
          <w:rFonts w:cs="Arial (W1)"/>
          <w:lang w:eastAsia="nl-NL"/>
        </w:rPr>
      </w:pPr>
    </w:p>
    <w:p w14:paraId="70A4C30E" w14:textId="79969F1E" w:rsidR="00D60381" w:rsidRPr="00D54957" w:rsidRDefault="00D60381" w:rsidP="005F738D">
      <w:pPr>
        <w:pStyle w:val="Lijstalinea"/>
        <w:numPr>
          <w:ilvl w:val="0"/>
          <w:numId w:val="32"/>
        </w:numPr>
        <w:spacing w:line="360" w:lineRule="auto"/>
        <w:rPr>
          <w:rFonts w:cs="Arial (W1)"/>
          <w:lang w:eastAsia="nl-NL"/>
        </w:rPr>
      </w:pPr>
      <w:r w:rsidRPr="00D54957">
        <w:rPr>
          <w:rFonts w:cs="Arial (W1)"/>
          <w:lang w:eastAsia="nl-NL"/>
        </w:rPr>
        <w:t xml:space="preserve">De examencommissie hoort klager en voor zover de examencommissie dat nodig acht verdere betrokkenen. </w:t>
      </w:r>
    </w:p>
    <w:p w14:paraId="7BDBE6B2" w14:textId="616D015E" w:rsidR="00D60381" w:rsidRPr="00D54957" w:rsidRDefault="00D60381" w:rsidP="005F738D">
      <w:pPr>
        <w:pStyle w:val="Lijstalinea"/>
        <w:numPr>
          <w:ilvl w:val="0"/>
          <w:numId w:val="32"/>
        </w:numPr>
        <w:spacing w:line="360" w:lineRule="auto"/>
        <w:rPr>
          <w:rFonts w:cs="Arial (W1)"/>
          <w:lang w:eastAsia="nl-NL"/>
        </w:rPr>
      </w:pPr>
      <w:r w:rsidRPr="00D54957">
        <w:rPr>
          <w:rFonts w:cs="Arial (W1)"/>
          <w:lang w:eastAsia="nl-NL"/>
        </w:rPr>
        <w:t xml:space="preserve">De examencommissie adviseert de directeur binnen 2 weken na ontvangst van de klacht om de klacht gegrond dan wel ongegrond te verklaren, met daarbij voor zover mogelijk aanbevelingen binnen de mogelijkheden van wet- en regelgeving. </w:t>
      </w:r>
    </w:p>
    <w:p w14:paraId="3E2E292F" w14:textId="25746C8C" w:rsidR="00D60381" w:rsidRPr="00D54957" w:rsidRDefault="00D60381" w:rsidP="005F738D">
      <w:pPr>
        <w:pStyle w:val="Lijstalinea"/>
        <w:numPr>
          <w:ilvl w:val="0"/>
          <w:numId w:val="32"/>
        </w:numPr>
        <w:spacing w:line="360" w:lineRule="auto"/>
        <w:rPr>
          <w:rFonts w:cs="Arial (W1)"/>
          <w:lang w:eastAsia="nl-NL"/>
        </w:rPr>
      </w:pPr>
      <w:r w:rsidRPr="00D54957">
        <w:rPr>
          <w:rFonts w:cs="Arial (W1)"/>
          <w:lang w:eastAsia="nl-NL"/>
        </w:rPr>
        <w:t xml:space="preserve">De directeur wijkt slechts af van het advies van de examencommissie voor zover de directeur eerst overleg heeft gevoerd met de examencommissie en de afwijking schriftelijk heeft gemotiveerd. </w:t>
      </w:r>
    </w:p>
    <w:p w14:paraId="0BEEC6EB" w14:textId="17B98416" w:rsidR="00D60381" w:rsidRPr="00D54957" w:rsidRDefault="00D60381" w:rsidP="005F738D">
      <w:pPr>
        <w:pStyle w:val="Lijstalinea"/>
        <w:numPr>
          <w:ilvl w:val="0"/>
          <w:numId w:val="32"/>
        </w:numPr>
        <w:spacing w:line="360" w:lineRule="auto"/>
        <w:rPr>
          <w:rFonts w:cs="Arial (W1)"/>
          <w:lang w:eastAsia="nl-NL"/>
        </w:rPr>
      </w:pPr>
      <w:r w:rsidRPr="00D54957">
        <w:rPr>
          <w:rFonts w:cs="Arial (W1)"/>
          <w:lang w:eastAsia="nl-NL"/>
        </w:rPr>
        <w:t xml:space="preserve">De directeur informeert de kandidaat binnen 3 weken nadat de kandidaat de klacht heeft ingediend bij de examencommissie. </w:t>
      </w:r>
    </w:p>
    <w:p w14:paraId="6251ECDA" w14:textId="07664634" w:rsidR="00D60381" w:rsidRPr="00D54957" w:rsidRDefault="00D60381" w:rsidP="005F738D">
      <w:pPr>
        <w:pStyle w:val="Lijstalinea"/>
        <w:numPr>
          <w:ilvl w:val="0"/>
          <w:numId w:val="32"/>
        </w:numPr>
        <w:spacing w:line="360" w:lineRule="auto"/>
        <w:rPr>
          <w:rFonts w:cs="Arial (W1)"/>
          <w:lang w:eastAsia="nl-NL"/>
        </w:rPr>
      </w:pPr>
      <w:r w:rsidRPr="00D54957">
        <w:rPr>
          <w:rFonts w:cs="Arial (W1)"/>
          <w:lang w:eastAsia="nl-NL"/>
        </w:rPr>
        <w:t xml:space="preserve">Indien de kandidaat zich niet kan verenigen met het oordeel van de directeur heeft de kandidaat de mogelijkheid zich te wenden tot de klachtencommissie. </w:t>
      </w:r>
    </w:p>
    <w:p w14:paraId="7BF84BF8" w14:textId="77777777" w:rsidR="00D60381" w:rsidRPr="007855EB" w:rsidRDefault="00D60381" w:rsidP="00D8790D">
      <w:pPr>
        <w:spacing w:line="360" w:lineRule="auto"/>
        <w:rPr>
          <w:rFonts w:cs="Arial (W1)"/>
          <w:lang w:eastAsia="nl-NL"/>
        </w:rPr>
      </w:pPr>
    </w:p>
    <w:p w14:paraId="7F87750E" w14:textId="77777777" w:rsidR="00D60381" w:rsidRPr="007855EB" w:rsidRDefault="00D60381" w:rsidP="00D8790D">
      <w:pPr>
        <w:spacing w:line="360" w:lineRule="auto"/>
        <w:rPr>
          <w:rFonts w:cs="Arial (W1)"/>
          <w:lang w:eastAsia="nl-NL"/>
        </w:rPr>
      </w:pPr>
    </w:p>
    <w:p w14:paraId="0AA2A5FB" w14:textId="77777777" w:rsidR="00D60381" w:rsidRPr="007855EB" w:rsidRDefault="00D60381" w:rsidP="00D8790D">
      <w:pPr>
        <w:spacing w:line="360" w:lineRule="auto"/>
        <w:rPr>
          <w:rFonts w:cs="Arial (W1)"/>
          <w:b/>
          <w:bCs/>
          <w:caps/>
          <w:lang w:eastAsia="nl-NL"/>
        </w:rPr>
      </w:pPr>
      <w:r w:rsidRPr="007855EB">
        <w:rPr>
          <w:rFonts w:cs="Arial (W1)"/>
          <w:b/>
          <w:bCs/>
          <w:caps/>
          <w:lang w:eastAsia="nl-NL"/>
        </w:rPr>
        <w:t>§ 7 Niet voorzien</w:t>
      </w:r>
    </w:p>
    <w:p w14:paraId="1CC64675" w14:textId="77777777" w:rsidR="00D60381" w:rsidRPr="007855EB" w:rsidRDefault="00D60381" w:rsidP="00D8790D">
      <w:pPr>
        <w:spacing w:line="360" w:lineRule="auto"/>
        <w:rPr>
          <w:rFonts w:cs="Arial (W1)"/>
          <w:b/>
          <w:bCs/>
          <w:lang w:eastAsia="nl-NL"/>
        </w:rPr>
      </w:pPr>
    </w:p>
    <w:p w14:paraId="7D89B9C9" w14:textId="77777777" w:rsidR="00D60381" w:rsidRPr="007855EB" w:rsidRDefault="00D60381" w:rsidP="00D8790D">
      <w:pPr>
        <w:spacing w:line="360" w:lineRule="auto"/>
        <w:rPr>
          <w:rFonts w:cs="Arial (W1)"/>
          <w:b/>
          <w:bCs/>
          <w:lang w:eastAsia="nl-NL"/>
        </w:rPr>
      </w:pPr>
      <w:r w:rsidRPr="007855EB">
        <w:rPr>
          <w:rFonts w:cs="Arial (W1)"/>
          <w:b/>
          <w:bCs/>
          <w:lang w:eastAsia="nl-NL"/>
        </w:rPr>
        <w:t>ARTIKEL 19</w:t>
      </w:r>
    </w:p>
    <w:p w14:paraId="27A95892" w14:textId="77777777" w:rsidR="00D60381" w:rsidRPr="007855EB" w:rsidRDefault="00D60381" w:rsidP="00D8790D">
      <w:pPr>
        <w:spacing w:line="360" w:lineRule="auto"/>
        <w:rPr>
          <w:rFonts w:cs="Arial (W1)"/>
          <w:b/>
          <w:bCs/>
          <w:lang w:eastAsia="nl-NL"/>
        </w:rPr>
      </w:pPr>
      <w:r w:rsidRPr="007855EB">
        <w:rPr>
          <w:rFonts w:cs="Arial (W1)"/>
          <w:lang w:eastAsia="nl-NL"/>
        </w:rPr>
        <w:t>In gevallen waarin dit reglement niet voorziet beslist de directeur met inachtneming van geldende wet- en regelgeving, maar niet eerder dan nadat de examencommissie om advies is gevraagd en ook in de gelegenheid is gesteld om advies uit te brengen.</w:t>
      </w:r>
    </w:p>
    <w:p w14:paraId="26B798F4" w14:textId="77777777" w:rsidR="00D60381" w:rsidRPr="007855EB" w:rsidRDefault="00D60381" w:rsidP="00D8790D">
      <w:pPr>
        <w:spacing w:line="360" w:lineRule="auto"/>
        <w:rPr>
          <w:rFonts w:cs="Arial (W1)"/>
          <w:lang w:eastAsia="nl-NL"/>
        </w:rPr>
      </w:pPr>
    </w:p>
    <w:p w14:paraId="6C73A028" w14:textId="77777777" w:rsidR="00D60381" w:rsidRPr="007855EB" w:rsidRDefault="00D60381" w:rsidP="00D8790D">
      <w:pPr>
        <w:spacing w:line="360" w:lineRule="auto"/>
        <w:rPr>
          <w:rFonts w:cs="Arial (W1)"/>
          <w:lang w:eastAsia="nl-NL"/>
        </w:rPr>
      </w:pPr>
    </w:p>
    <w:p w14:paraId="2AD3FE5E" w14:textId="77777777" w:rsidR="00D60381" w:rsidRPr="007855EB" w:rsidRDefault="00D60381" w:rsidP="00D8790D">
      <w:pPr>
        <w:spacing w:line="360" w:lineRule="auto"/>
        <w:rPr>
          <w:rFonts w:cs="Arial (W1)"/>
          <w:b/>
          <w:bCs/>
          <w:lang w:eastAsia="nl-NL"/>
        </w:rPr>
      </w:pPr>
      <w:r w:rsidRPr="007855EB">
        <w:rPr>
          <w:rFonts w:cs="Arial (W1)"/>
          <w:b/>
          <w:bCs/>
          <w:lang w:eastAsia="nl-NL"/>
        </w:rPr>
        <w:t>§ 8 INWERKINGTREDING EN BEKENDMAKING</w:t>
      </w:r>
    </w:p>
    <w:p w14:paraId="21D21BEA" w14:textId="77777777" w:rsidR="00D60381" w:rsidRPr="007855EB" w:rsidRDefault="00D60381" w:rsidP="00D8790D">
      <w:pPr>
        <w:spacing w:line="360" w:lineRule="auto"/>
        <w:rPr>
          <w:rFonts w:cs="Arial (W1)"/>
          <w:b/>
          <w:bCs/>
          <w:lang w:eastAsia="nl-NL"/>
        </w:rPr>
      </w:pPr>
    </w:p>
    <w:p w14:paraId="1485A997" w14:textId="77777777" w:rsidR="00D60381" w:rsidRPr="007855EB" w:rsidRDefault="00D60381" w:rsidP="00D8790D">
      <w:pPr>
        <w:spacing w:line="360" w:lineRule="auto"/>
        <w:rPr>
          <w:rFonts w:cs="Arial (W1)"/>
          <w:b/>
          <w:lang w:eastAsia="nl-NL"/>
        </w:rPr>
      </w:pPr>
      <w:r w:rsidRPr="007855EB">
        <w:rPr>
          <w:rFonts w:cs="Arial (W1)"/>
          <w:b/>
          <w:lang w:eastAsia="nl-NL"/>
        </w:rPr>
        <w:t xml:space="preserve">Artikel 20 Inwerkingtreding en bekendmaking </w:t>
      </w:r>
    </w:p>
    <w:p w14:paraId="1EE59F9D" w14:textId="77777777" w:rsidR="00582210" w:rsidRDefault="00D60381" w:rsidP="005F738D">
      <w:pPr>
        <w:pStyle w:val="Lijstalinea"/>
        <w:numPr>
          <w:ilvl w:val="0"/>
          <w:numId w:val="33"/>
        </w:numPr>
        <w:spacing w:line="360" w:lineRule="auto"/>
        <w:rPr>
          <w:rFonts w:cs="Arial (W1)"/>
          <w:lang w:eastAsia="nl-NL"/>
        </w:rPr>
      </w:pPr>
      <w:r w:rsidRPr="00582210">
        <w:rPr>
          <w:rFonts w:cs="Arial (W1)"/>
          <w:lang w:eastAsia="nl-NL"/>
        </w:rPr>
        <w:t>Dit examenreglement treedt in werking met ingang van 1 augustus  2021 en vervangt eerdere examenreglementen van het bevoegd gezag en onder het bevoegd gezag ressorterende scholen.</w:t>
      </w:r>
    </w:p>
    <w:p w14:paraId="193FEAFB" w14:textId="7C5D35CB" w:rsidR="00D60381" w:rsidRPr="00582210" w:rsidRDefault="00D60381" w:rsidP="005F738D">
      <w:pPr>
        <w:pStyle w:val="Lijstalinea"/>
        <w:numPr>
          <w:ilvl w:val="0"/>
          <w:numId w:val="33"/>
        </w:numPr>
        <w:spacing w:line="360" w:lineRule="auto"/>
        <w:rPr>
          <w:rFonts w:cs="Arial (W1)"/>
          <w:lang w:eastAsia="nl-NL"/>
        </w:rPr>
      </w:pPr>
      <w:r w:rsidRPr="00582210">
        <w:rPr>
          <w:rFonts w:cs="Arial (W1)"/>
          <w:lang w:eastAsia="nl-NL"/>
        </w:rPr>
        <w:t>Dit examenreglement wordt aan elke kandidaat ter hand worden gesteld vóór 1 oktober van het schooljaar waarin de kandidaat voor het eerst aan onderdelen van het schoolexamen zal deelnemen. Tevens is het examenreglement raadpleegbaar op de website van SVOPL.</w:t>
      </w:r>
    </w:p>
    <w:p w14:paraId="442668D7" w14:textId="5BC7FD93" w:rsidR="00D60381" w:rsidRPr="00582210" w:rsidRDefault="00D60381" w:rsidP="005F738D">
      <w:pPr>
        <w:pStyle w:val="Lijstalinea"/>
        <w:numPr>
          <w:ilvl w:val="0"/>
          <w:numId w:val="33"/>
        </w:numPr>
        <w:spacing w:line="360" w:lineRule="auto"/>
        <w:rPr>
          <w:rFonts w:cs="Arial (W1)"/>
          <w:lang w:eastAsia="nl-NL"/>
        </w:rPr>
      </w:pPr>
      <w:r w:rsidRPr="00582210">
        <w:rPr>
          <w:rFonts w:cs="Arial (W1)"/>
          <w:lang w:eastAsia="nl-NL"/>
        </w:rPr>
        <w:t>Een afschrift van dit examenreglement is toegezonden aan de Inspectie van het onderwijs.</w:t>
      </w:r>
    </w:p>
    <w:p w14:paraId="3D373A34" w14:textId="77777777" w:rsidR="00582210" w:rsidRDefault="00D60381" w:rsidP="005F738D">
      <w:pPr>
        <w:pStyle w:val="Lijstalinea"/>
        <w:numPr>
          <w:ilvl w:val="0"/>
          <w:numId w:val="33"/>
        </w:numPr>
        <w:rPr>
          <w:rFonts w:cs="Arial (W1)"/>
          <w:lang w:eastAsia="nl-NL"/>
        </w:rPr>
      </w:pPr>
      <w:r w:rsidRPr="00582210">
        <w:rPr>
          <w:rFonts w:cs="Arial (W1)"/>
          <w:lang w:eastAsia="nl-NL"/>
        </w:rPr>
        <w:t>Dit examenreglement wordt aangehaald als ‘</w:t>
      </w:r>
      <w:r w:rsidR="00582210">
        <w:rPr>
          <w:rFonts w:cs="Arial (W1)"/>
          <w:lang w:eastAsia="nl-NL"/>
        </w:rPr>
        <w:t>E</w:t>
      </w:r>
      <w:r w:rsidRPr="00582210">
        <w:rPr>
          <w:rFonts w:cs="Arial (W1)"/>
          <w:lang w:eastAsia="nl-NL"/>
        </w:rPr>
        <w:t>xamenreglement SVO</w:t>
      </w:r>
      <w:r w:rsidR="00582210">
        <w:rPr>
          <w:rFonts w:cs="Arial (W1)"/>
          <w:lang w:eastAsia="nl-NL"/>
        </w:rPr>
        <w:t>|</w:t>
      </w:r>
      <w:r w:rsidRPr="00582210">
        <w:rPr>
          <w:rFonts w:cs="Arial (W1)"/>
          <w:lang w:eastAsia="nl-NL"/>
        </w:rPr>
        <w:t>PL 2021</w:t>
      </w:r>
      <w:r w:rsidR="00582210">
        <w:rPr>
          <w:rFonts w:cs="Arial (W1)"/>
          <w:lang w:eastAsia="nl-NL"/>
        </w:rPr>
        <w:t xml:space="preserve">’ </w:t>
      </w:r>
    </w:p>
    <w:p w14:paraId="1AAB3E16" w14:textId="77777777" w:rsidR="00582210" w:rsidRDefault="00582210">
      <w:pPr>
        <w:widowControl/>
        <w:tabs>
          <w:tab w:val="clear" w:pos="0"/>
          <w:tab w:val="clear" w:pos="397"/>
        </w:tabs>
        <w:overflowPunct/>
        <w:autoSpaceDE/>
        <w:autoSpaceDN/>
        <w:adjustRightInd/>
        <w:spacing w:line="240" w:lineRule="auto"/>
        <w:textAlignment w:val="auto"/>
        <w:rPr>
          <w:rFonts w:cs="Arial (W1)"/>
          <w:lang w:eastAsia="nl-NL"/>
        </w:rPr>
      </w:pPr>
      <w:r>
        <w:rPr>
          <w:rFonts w:cs="Arial (W1)"/>
          <w:lang w:eastAsia="nl-NL"/>
        </w:rPr>
        <w:br w:type="page"/>
      </w:r>
    </w:p>
    <w:p w14:paraId="1A87D667" w14:textId="0AC09F48" w:rsidR="00582210" w:rsidRPr="00582210" w:rsidRDefault="00582210" w:rsidP="00582210">
      <w:pPr>
        <w:rPr>
          <w:rFonts w:cs="Arial (W1)"/>
          <w:b/>
          <w:bCs/>
          <w:caps/>
          <w:lang w:eastAsia="nl-NL"/>
        </w:rPr>
      </w:pPr>
      <w:r w:rsidRPr="00582210">
        <w:rPr>
          <w:rFonts w:cs="Arial (W1)"/>
          <w:b/>
          <w:bCs/>
          <w:lang w:eastAsia="nl-NL"/>
        </w:rPr>
        <w:lastRenderedPageBreak/>
        <w:t>BIJLAGE 1</w:t>
      </w:r>
      <w:r w:rsidRPr="00582210">
        <w:rPr>
          <w:rFonts w:cs="Arial (W1)"/>
          <w:lang w:eastAsia="nl-NL"/>
        </w:rPr>
        <w:t xml:space="preserve"> </w:t>
      </w:r>
    </w:p>
    <w:p w14:paraId="1090C8CA" w14:textId="2E840DBB" w:rsidR="00D60381" w:rsidRPr="00582210" w:rsidRDefault="00D60381" w:rsidP="00582210">
      <w:pPr>
        <w:widowControl/>
        <w:tabs>
          <w:tab w:val="clear" w:pos="0"/>
          <w:tab w:val="clear" w:pos="397"/>
        </w:tabs>
        <w:overflowPunct/>
        <w:autoSpaceDE/>
        <w:autoSpaceDN/>
        <w:adjustRightInd/>
        <w:spacing w:line="240" w:lineRule="auto"/>
        <w:textAlignment w:val="auto"/>
        <w:rPr>
          <w:rFonts w:cs="Arial (W1)"/>
          <w:b/>
          <w:bCs/>
          <w:caps/>
          <w:lang w:eastAsia="nl-NL"/>
        </w:rPr>
      </w:pPr>
      <w:r w:rsidRPr="007855EB">
        <w:rPr>
          <w:rFonts w:cs="Arial (W1)"/>
          <w:b/>
          <w:bCs/>
          <w:caps/>
          <w:lang w:eastAsia="nl-NL"/>
        </w:rPr>
        <w:t>Protocol PROCEDURE afname online schoolexamen</w:t>
      </w:r>
    </w:p>
    <w:p w14:paraId="1D73A834" w14:textId="77777777" w:rsidR="00D60381" w:rsidRPr="007855EB" w:rsidRDefault="00D60381" w:rsidP="00D8790D">
      <w:pPr>
        <w:spacing w:line="360" w:lineRule="auto"/>
        <w:rPr>
          <w:rFonts w:cs="Arial (W1)"/>
          <w:lang w:eastAsia="nl-NL"/>
        </w:rPr>
      </w:pPr>
    </w:p>
    <w:p w14:paraId="79089CEB" w14:textId="77777777" w:rsidR="00D60381" w:rsidRPr="007855EB" w:rsidRDefault="00D60381" w:rsidP="00D8790D">
      <w:pPr>
        <w:spacing w:line="360" w:lineRule="auto"/>
        <w:rPr>
          <w:rFonts w:cs="Arial (W1)"/>
          <w:lang w:eastAsia="nl-NL"/>
        </w:rPr>
      </w:pPr>
      <w:r w:rsidRPr="007855EB">
        <w:rPr>
          <w:rFonts w:cs="Arial (W1)"/>
          <w:lang w:eastAsia="nl-NL"/>
        </w:rPr>
        <w:t xml:space="preserve">Overeenkomstig artikel 4, vijfde lid van dit examenreglement hebben de volgende voorwaarden te gelden ten aanzien van online schoolexamens. </w:t>
      </w:r>
    </w:p>
    <w:p w14:paraId="5A78CEE4" w14:textId="77777777" w:rsidR="00D60381" w:rsidRPr="007855EB" w:rsidRDefault="00D60381" w:rsidP="00D8790D">
      <w:pPr>
        <w:spacing w:line="360" w:lineRule="auto"/>
        <w:rPr>
          <w:rFonts w:cs="Arial (W1)"/>
          <w:lang w:eastAsia="nl-NL"/>
        </w:rPr>
      </w:pPr>
    </w:p>
    <w:p w14:paraId="64116350"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 xml:space="preserve">Kandidaat en ouders zijn vooraf geïnformeerd over de omstandigheden waarin de toets afgenomen dient te worden. Ouders zijn ervan op de hoogte dat er voorafgaande aan de toets-afname in opdracht van de docent/surveillant een 360◦-view gemaakt kan worden van de ruimte waarin de toets gemaakt wordt en dat er tijdens de toets via MS Teams door docenten gesurveilleerd wordt. Hierbij wordt alleen gekeken en er worden geen opnamen gemaakt. </w:t>
      </w:r>
    </w:p>
    <w:p w14:paraId="47A72739" w14:textId="648DBF96"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 xml:space="preserve">De kandidaat is verantwoordelijk voor een ongestoorde online toegang en een ruimte waar de kandidaat ongestoord de online toets kan afnemen.  </w:t>
      </w:r>
    </w:p>
    <w:p w14:paraId="7E450DFF"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De kandidaat is verantwoordelijk voor een werkende  PC of laptop gedurende de toets.</w:t>
      </w:r>
    </w:p>
    <w:p w14:paraId="5F7EE3C7"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Voorafgaande aan de toets is de kandidaat duidelijk gemaakt aan de kandidaat óf en zo ja welke bronnen gebruikt mogen worden.</w:t>
      </w:r>
    </w:p>
    <w:p w14:paraId="54D56DA8"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Bij het gebruik van toets-platforms zoals bijvoorbeeld exam.net is alles zo ingesteld dat de kandidaat geen extra tabbladen in de browser kan openen.</w:t>
      </w:r>
    </w:p>
    <w:p w14:paraId="492F423E"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 xml:space="preserve">Alle kandidaten die aan de toets deelnemen zijn minimaal 20 minuten voorafgaande aan het startmoment van de toets online. De surveillant checkt de identiteit van de kandidaat. Omdat het hier om een toets gaat is en de school op grond van het eindexamenbesluit verplicht is de authenticiteit te borgen, is het specifiek verkrijgen van toestemming voor het maken van </w:t>
      </w:r>
      <w:proofErr w:type="spellStart"/>
      <w:r w:rsidRPr="00582210">
        <w:rPr>
          <w:rFonts w:cs="Arial (W1)"/>
          <w:lang w:eastAsia="nl-NL"/>
        </w:rPr>
        <w:t>beeld-en</w:t>
      </w:r>
      <w:proofErr w:type="spellEnd"/>
      <w:r w:rsidRPr="00582210">
        <w:rPr>
          <w:rFonts w:cs="Arial (W1)"/>
          <w:lang w:eastAsia="nl-NL"/>
        </w:rPr>
        <w:t xml:space="preserve">/of geluidopnames niet nodig. </w:t>
      </w:r>
    </w:p>
    <w:p w14:paraId="193DADE3"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De kandidaat heeft vanaf 20 minuten voorafgaande aan de toets en gedurende de hele toets de camera en de microfoon van de laptop ingeschakeld. De achtergrond van de kandidaat is daarbij niet wazig gemaakt.</w:t>
      </w:r>
    </w:p>
    <w:p w14:paraId="57C2DE5F"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 xml:space="preserve">Voorafgaande aan de start van de toets laat de kandidaat via een 360 ◦-view aan de surveillant zien, wat de toets-omstandigheden zijn. Eventueel aanwezige extra </w:t>
      </w:r>
      <w:proofErr w:type="spellStart"/>
      <w:r w:rsidRPr="00582210">
        <w:rPr>
          <w:rFonts w:cs="Arial (W1)"/>
          <w:lang w:eastAsia="nl-NL"/>
        </w:rPr>
        <w:t>devices</w:t>
      </w:r>
      <w:proofErr w:type="spellEnd"/>
      <w:r w:rsidRPr="00582210">
        <w:rPr>
          <w:rFonts w:cs="Arial (W1)"/>
          <w:lang w:eastAsia="nl-NL"/>
        </w:rPr>
        <w:t xml:space="preserve"> en andere hulpmiddelen die niet toegestaan zijn, worden verwijderd en eventueel aanwezige andere personen dienen de ruimte te verlaten. </w:t>
      </w:r>
    </w:p>
    <w:p w14:paraId="3B5199CB"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Via MS Teams wordt gesurveilleerd door surveillanten van school, in principe is dit de eigen vakdocent of een docent die de kandidaten/groep kent. Bij elke toets worden meerdere surveillanten ingezet.</w:t>
      </w:r>
    </w:p>
    <w:p w14:paraId="39BA33B6"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Ten tijde van de online toets is het verlaten van de ruimte niet toegestaan.</w:t>
      </w:r>
    </w:p>
    <w:p w14:paraId="31D3E711"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Tijdens de toets kan de kandidaat indien nodig via MS Teams een vraag aan de surveillant stellen.</w:t>
      </w:r>
    </w:p>
    <w:p w14:paraId="64F76D48" w14:textId="03285A25"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Uiterlijk 10 minuten voor het einde van de toets geeft de surveillant een signaal aan de kandidaten</w:t>
      </w:r>
      <w:r w:rsidR="00582210">
        <w:rPr>
          <w:rFonts w:cs="Arial (W1)"/>
          <w:lang w:eastAsia="nl-NL"/>
        </w:rPr>
        <w:t>.</w:t>
      </w:r>
    </w:p>
    <w:p w14:paraId="15BE2C90"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Na het einde van de toets blijven de kandidaten online totdat alle kandidaten hun werk ingeleverd hebben en de surveillant een sein voor afsluiten geeft.</w:t>
      </w:r>
    </w:p>
    <w:p w14:paraId="408B2AFC" w14:textId="477FD321"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 xml:space="preserve">Als er beeld- en/of geluidsopnames gemaakt worden, worden deze conform artikel 10 </w:t>
      </w:r>
      <w:r w:rsidR="00582210">
        <w:rPr>
          <w:rFonts w:cs="Arial (W1)"/>
          <w:lang w:eastAsia="nl-NL"/>
        </w:rPr>
        <w:t>E</w:t>
      </w:r>
      <w:r w:rsidRPr="00582210">
        <w:rPr>
          <w:rFonts w:cs="Arial (W1)"/>
          <w:lang w:eastAsia="nl-NL"/>
        </w:rPr>
        <w:t>xamenreglement SVO</w:t>
      </w:r>
      <w:r w:rsidR="00582210">
        <w:rPr>
          <w:rFonts w:cs="Arial (W1)"/>
          <w:lang w:eastAsia="nl-NL"/>
        </w:rPr>
        <w:t>|</w:t>
      </w:r>
      <w:r w:rsidRPr="00582210">
        <w:rPr>
          <w:rFonts w:cs="Arial (W1)"/>
          <w:lang w:eastAsia="nl-NL"/>
        </w:rPr>
        <w:t>PL 2021 bewaard.</w:t>
      </w:r>
    </w:p>
    <w:p w14:paraId="3EC28547" w14:textId="6AD41538" w:rsidR="00582210" w:rsidRDefault="00582210" w:rsidP="00582210">
      <w:pPr>
        <w:widowControl/>
        <w:tabs>
          <w:tab w:val="clear" w:pos="0"/>
          <w:tab w:val="clear" w:pos="397"/>
        </w:tabs>
        <w:overflowPunct/>
        <w:autoSpaceDE/>
        <w:autoSpaceDN/>
        <w:adjustRightInd/>
        <w:spacing w:line="240" w:lineRule="auto"/>
        <w:textAlignment w:val="auto"/>
        <w:rPr>
          <w:rFonts w:cs="Arial (W1)"/>
          <w:lang w:eastAsia="nl-NL"/>
        </w:rPr>
      </w:pPr>
    </w:p>
    <w:p w14:paraId="653EE34E" w14:textId="77777777" w:rsidR="00582210" w:rsidRPr="00582210" w:rsidRDefault="00582210" w:rsidP="00582210">
      <w:pPr>
        <w:widowControl/>
        <w:tabs>
          <w:tab w:val="clear" w:pos="0"/>
          <w:tab w:val="clear" w:pos="397"/>
        </w:tabs>
        <w:overflowPunct/>
        <w:autoSpaceDE/>
        <w:autoSpaceDN/>
        <w:adjustRightInd/>
        <w:spacing w:line="240" w:lineRule="auto"/>
        <w:textAlignment w:val="auto"/>
        <w:rPr>
          <w:rFonts w:cs="Arial (W1)"/>
          <w:lang w:eastAsia="nl-NL"/>
        </w:rPr>
      </w:pPr>
    </w:p>
    <w:p w14:paraId="40A8EB63"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 xml:space="preserve">Onregelmatigheden tijdens de toets worden behandeld conform artikel 16 van het </w:t>
      </w:r>
      <w:r w:rsidR="00582210">
        <w:rPr>
          <w:rFonts w:cs="Arial (W1)"/>
          <w:lang w:eastAsia="nl-NL"/>
        </w:rPr>
        <w:t>E</w:t>
      </w:r>
      <w:r w:rsidRPr="00582210">
        <w:rPr>
          <w:rFonts w:cs="Arial (W1)"/>
          <w:lang w:eastAsia="nl-NL"/>
        </w:rPr>
        <w:t>xamenreglement SVO</w:t>
      </w:r>
      <w:r w:rsidR="00582210">
        <w:rPr>
          <w:rFonts w:cs="Arial (W1)"/>
          <w:lang w:eastAsia="nl-NL"/>
        </w:rPr>
        <w:t>|</w:t>
      </w:r>
      <w:r w:rsidRPr="00582210">
        <w:rPr>
          <w:rFonts w:cs="Arial (W1)"/>
          <w:lang w:eastAsia="nl-NL"/>
        </w:rPr>
        <w:t xml:space="preserve">PL 2021. </w:t>
      </w:r>
    </w:p>
    <w:p w14:paraId="5E3FD2EC" w14:textId="77777777" w:rsidR="00582210" w:rsidRDefault="00D60381" w:rsidP="005F738D">
      <w:pPr>
        <w:pStyle w:val="Lijstalinea"/>
        <w:numPr>
          <w:ilvl w:val="0"/>
          <w:numId w:val="34"/>
        </w:numPr>
        <w:spacing w:line="360" w:lineRule="auto"/>
        <w:rPr>
          <w:rFonts w:cs="Arial (W1)"/>
          <w:lang w:eastAsia="nl-NL"/>
        </w:rPr>
      </w:pPr>
      <w:r w:rsidRPr="00582210">
        <w:rPr>
          <w:rFonts w:cs="Arial (W1)"/>
          <w:lang w:eastAsia="nl-NL"/>
        </w:rPr>
        <w:t xml:space="preserve">Kandidaten die recht hebben op een afwijkende wijze van examinering overeenkomstig </w:t>
      </w:r>
    </w:p>
    <w:p w14:paraId="3887A268" w14:textId="77777777" w:rsidR="00582210" w:rsidRDefault="00D60381" w:rsidP="00582210">
      <w:pPr>
        <w:pStyle w:val="Lijstalinea"/>
        <w:spacing w:line="360" w:lineRule="auto"/>
        <w:ind w:left="360"/>
        <w:rPr>
          <w:rFonts w:cs="Arial (W1)"/>
          <w:lang w:eastAsia="nl-NL"/>
        </w:rPr>
      </w:pPr>
      <w:r w:rsidRPr="00582210">
        <w:rPr>
          <w:rFonts w:cs="Arial (W1)"/>
          <w:lang w:eastAsia="nl-NL"/>
        </w:rPr>
        <w:t xml:space="preserve">artikel 15 </w:t>
      </w:r>
      <w:r w:rsidR="00582210">
        <w:rPr>
          <w:rFonts w:cs="Arial (W1)"/>
          <w:lang w:eastAsia="nl-NL"/>
        </w:rPr>
        <w:t>E</w:t>
      </w:r>
      <w:r w:rsidRPr="00582210">
        <w:rPr>
          <w:rFonts w:cs="Arial (W1)"/>
          <w:lang w:eastAsia="nl-NL"/>
        </w:rPr>
        <w:t>xamenreglement SVO</w:t>
      </w:r>
      <w:r w:rsidR="00582210">
        <w:rPr>
          <w:rFonts w:cs="Arial (W1)"/>
          <w:lang w:eastAsia="nl-NL"/>
        </w:rPr>
        <w:t>|</w:t>
      </w:r>
      <w:r w:rsidRPr="00582210">
        <w:rPr>
          <w:rFonts w:cs="Arial (W1)"/>
          <w:lang w:eastAsia="nl-NL"/>
        </w:rPr>
        <w:t>PL, hebben deze mogelijkheid eveneens tijdens de online-toetsen.</w:t>
      </w:r>
    </w:p>
    <w:p w14:paraId="5CC9FAB9" w14:textId="2E7779C7" w:rsidR="00D60381" w:rsidRPr="00582210" w:rsidRDefault="00D60381" w:rsidP="005F738D">
      <w:pPr>
        <w:pStyle w:val="Lijstalinea"/>
        <w:numPr>
          <w:ilvl w:val="0"/>
          <w:numId w:val="34"/>
        </w:numPr>
        <w:spacing w:line="360" w:lineRule="auto"/>
        <w:rPr>
          <w:rFonts w:cs="Arial (W1)"/>
          <w:lang w:eastAsia="nl-NL"/>
        </w:rPr>
      </w:pPr>
      <w:r w:rsidRPr="00582210">
        <w:rPr>
          <w:rFonts w:cs="Arial (W1)"/>
          <w:lang w:eastAsia="nl-NL"/>
        </w:rPr>
        <w:t>Bij individuele en groepsopdrachten wordt een plagiaatchecker ingezet, de kandidaten worden hierover vooraf geïnformeerd. Deze opdrachten worden ingeleverd via SOM (daarin zit een plagiaatchecker).</w:t>
      </w:r>
    </w:p>
    <w:p w14:paraId="73E1A1FD" w14:textId="77777777" w:rsidR="00582210" w:rsidRDefault="00582210">
      <w:pPr>
        <w:widowControl/>
        <w:tabs>
          <w:tab w:val="clear" w:pos="0"/>
          <w:tab w:val="clear" w:pos="397"/>
        </w:tabs>
        <w:overflowPunct/>
        <w:autoSpaceDE/>
        <w:autoSpaceDN/>
        <w:adjustRightInd/>
        <w:spacing w:line="240" w:lineRule="auto"/>
        <w:textAlignment w:val="auto"/>
        <w:rPr>
          <w:rFonts w:cs="Arial (W1)"/>
          <w:b/>
          <w:lang w:eastAsia="nl-NL"/>
        </w:rPr>
      </w:pPr>
      <w:r>
        <w:rPr>
          <w:rFonts w:cs="Arial (W1)"/>
          <w:b/>
          <w:lang w:eastAsia="nl-NL"/>
        </w:rPr>
        <w:br w:type="page"/>
      </w:r>
    </w:p>
    <w:p w14:paraId="4CC7FB20" w14:textId="77777777" w:rsidR="00582210" w:rsidRDefault="00582210" w:rsidP="00D8790D">
      <w:pPr>
        <w:spacing w:line="360" w:lineRule="auto"/>
        <w:rPr>
          <w:rFonts w:cs="Arial (W1)"/>
          <w:b/>
          <w:lang w:eastAsia="nl-NL"/>
        </w:rPr>
      </w:pPr>
    </w:p>
    <w:p w14:paraId="43EDCD28" w14:textId="77777777" w:rsidR="00582210" w:rsidRDefault="00582210" w:rsidP="00D8790D">
      <w:pPr>
        <w:spacing w:line="360" w:lineRule="auto"/>
        <w:rPr>
          <w:rFonts w:cs="Arial (W1)"/>
          <w:b/>
          <w:lang w:eastAsia="nl-NL"/>
        </w:rPr>
      </w:pPr>
    </w:p>
    <w:p w14:paraId="4BA482A4" w14:textId="2EF9E5B3" w:rsidR="00D60381" w:rsidRPr="007855EB" w:rsidRDefault="00D60381" w:rsidP="00D8790D">
      <w:pPr>
        <w:spacing w:line="360" w:lineRule="auto"/>
        <w:rPr>
          <w:rFonts w:cs="Arial (W1)"/>
          <w:b/>
          <w:lang w:eastAsia="nl-NL"/>
        </w:rPr>
      </w:pPr>
      <w:r w:rsidRPr="007855EB">
        <w:rPr>
          <w:rFonts w:cs="Arial (W1)"/>
          <w:b/>
          <w:lang w:eastAsia="nl-NL"/>
        </w:rPr>
        <w:t xml:space="preserve">BIJLAGE 2 PROTOCOL </w:t>
      </w:r>
      <w:r w:rsidRPr="007855EB">
        <w:rPr>
          <w:rFonts w:cs="Arial (W1)"/>
          <w:b/>
          <w:caps/>
          <w:lang w:eastAsia="nl-NL"/>
        </w:rPr>
        <w:t>Verbinding</w:t>
      </w:r>
      <w:r w:rsidRPr="007855EB">
        <w:rPr>
          <w:rFonts w:cs="Arial (W1)"/>
          <w:b/>
          <w:lang w:eastAsia="nl-NL"/>
        </w:rPr>
        <w:t xml:space="preserve"> VERBREEKT TIJDENS DE AFNAME VAN EEN ONLINE TOETS </w:t>
      </w:r>
    </w:p>
    <w:p w14:paraId="0134BBF4" w14:textId="77777777" w:rsidR="00D60381" w:rsidRPr="007855EB" w:rsidRDefault="00D60381" w:rsidP="00D8790D">
      <w:pPr>
        <w:spacing w:line="360" w:lineRule="auto"/>
        <w:rPr>
          <w:rFonts w:cs="Arial (W1)"/>
          <w:lang w:eastAsia="nl-NL"/>
        </w:rPr>
      </w:pPr>
    </w:p>
    <w:p w14:paraId="5F1B221B" w14:textId="77777777" w:rsidR="00D60381" w:rsidRPr="007855EB" w:rsidRDefault="00D60381" w:rsidP="00D8790D">
      <w:pPr>
        <w:spacing w:line="360" w:lineRule="auto"/>
        <w:rPr>
          <w:rFonts w:cs="Arial (W1)"/>
          <w:lang w:eastAsia="nl-NL"/>
        </w:rPr>
      </w:pPr>
    </w:p>
    <w:p w14:paraId="2EF854EE" w14:textId="77777777" w:rsidR="00D60381" w:rsidRPr="007855EB" w:rsidRDefault="00D60381" w:rsidP="00D8790D">
      <w:pPr>
        <w:spacing w:line="360" w:lineRule="auto"/>
        <w:rPr>
          <w:rFonts w:cs="Arial (W1)"/>
          <w:lang w:eastAsia="nl-NL"/>
        </w:rPr>
      </w:pPr>
      <w:r w:rsidRPr="007855EB">
        <w:rPr>
          <w:rFonts w:cs="Arial (W1)"/>
          <w:lang w:eastAsia="nl-NL"/>
        </w:rPr>
        <w:t xml:space="preserve">Overeenkomstig artikel 4, vijfde lid van dit examenreglement hebben de volgende voorwaarden te gelden ten aanzien van het verbreken van de verbinding gedurende online schoolexamens. </w:t>
      </w:r>
    </w:p>
    <w:p w14:paraId="07DEFBB7" w14:textId="77777777" w:rsidR="00D60381" w:rsidRPr="007855EB" w:rsidRDefault="00D60381" w:rsidP="00D8790D">
      <w:pPr>
        <w:spacing w:line="360" w:lineRule="auto"/>
        <w:rPr>
          <w:rFonts w:cs="Arial (W1)"/>
          <w:lang w:eastAsia="nl-NL"/>
        </w:rPr>
      </w:pPr>
    </w:p>
    <w:p w14:paraId="106B5960" w14:textId="77777777" w:rsidR="00D60381" w:rsidRPr="007855EB" w:rsidRDefault="00D60381" w:rsidP="00D8790D">
      <w:pPr>
        <w:spacing w:line="360" w:lineRule="auto"/>
        <w:rPr>
          <w:rFonts w:cs="Arial (W1)"/>
          <w:lang w:eastAsia="nl-NL"/>
        </w:rPr>
      </w:pPr>
    </w:p>
    <w:p w14:paraId="01506CB4" w14:textId="6198EEBB" w:rsidR="00D60381" w:rsidRPr="00582210" w:rsidRDefault="00D60381" w:rsidP="005F738D">
      <w:pPr>
        <w:pStyle w:val="Lijstalinea"/>
        <w:numPr>
          <w:ilvl w:val="0"/>
          <w:numId w:val="35"/>
        </w:numPr>
        <w:spacing w:line="360" w:lineRule="auto"/>
        <w:rPr>
          <w:rFonts w:cs="Arial (W1)"/>
          <w:lang w:eastAsia="nl-NL"/>
        </w:rPr>
      </w:pPr>
      <w:r w:rsidRPr="00582210">
        <w:rPr>
          <w:rFonts w:cs="Arial (W1)"/>
          <w:lang w:eastAsia="nl-NL"/>
        </w:rPr>
        <w:t>De afdelingsleider neemt telefonisch contact op met de kandidaat of de ouder/verzorger van de kandidaat die in huis aanwezig is.</w:t>
      </w:r>
    </w:p>
    <w:p w14:paraId="0566EB0B" w14:textId="310238A3" w:rsidR="00D60381" w:rsidRPr="00582210" w:rsidRDefault="00D60381" w:rsidP="005F738D">
      <w:pPr>
        <w:pStyle w:val="Lijstalinea"/>
        <w:numPr>
          <w:ilvl w:val="0"/>
          <w:numId w:val="35"/>
        </w:numPr>
        <w:spacing w:line="360" w:lineRule="auto"/>
        <w:rPr>
          <w:rFonts w:cs="Arial (W1)"/>
          <w:lang w:eastAsia="nl-NL"/>
        </w:rPr>
      </w:pPr>
      <w:r w:rsidRPr="00582210">
        <w:rPr>
          <w:rFonts w:cs="Arial (W1)"/>
          <w:lang w:eastAsia="nl-NL"/>
        </w:rPr>
        <w:t>Er wordt samen geprobeerd de verbinding te herstellen.</w:t>
      </w:r>
    </w:p>
    <w:p w14:paraId="5853BA92" w14:textId="0D120F57" w:rsidR="00D60381" w:rsidRPr="00582210" w:rsidRDefault="00D60381" w:rsidP="005F738D">
      <w:pPr>
        <w:pStyle w:val="Lijstalinea"/>
        <w:numPr>
          <w:ilvl w:val="0"/>
          <w:numId w:val="35"/>
        </w:numPr>
        <w:spacing w:line="360" w:lineRule="auto"/>
        <w:rPr>
          <w:rFonts w:cs="Arial (W1)"/>
          <w:lang w:eastAsia="nl-NL"/>
        </w:rPr>
      </w:pPr>
      <w:r w:rsidRPr="00582210">
        <w:rPr>
          <w:rFonts w:cs="Arial (W1)"/>
          <w:lang w:eastAsia="nl-NL"/>
        </w:rPr>
        <w:t>Als dit maximaal binnen 5 min. lukt kan de  kandidaat het examen verder afmaken.</w:t>
      </w:r>
    </w:p>
    <w:p w14:paraId="1F295382" w14:textId="4D639299" w:rsidR="00D60381" w:rsidRPr="00582210" w:rsidRDefault="00D60381" w:rsidP="005F738D">
      <w:pPr>
        <w:pStyle w:val="Lijstalinea"/>
        <w:numPr>
          <w:ilvl w:val="0"/>
          <w:numId w:val="35"/>
        </w:numPr>
        <w:spacing w:line="360" w:lineRule="auto"/>
        <w:rPr>
          <w:rFonts w:cs="Arial (W1)"/>
          <w:lang w:eastAsia="nl-NL"/>
        </w:rPr>
      </w:pPr>
      <w:r w:rsidRPr="00582210">
        <w:rPr>
          <w:rFonts w:cs="Arial (W1)"/>
          <w:lang w:eastAsia="nl-NL"/>
        </w:rPr>
        <w:t>Lukt dit niet dan zal een nieuw examen gepland worden.</w:t>
      </w:r>
    </w:p>
    <w:p w14:paraId="0F755C00" w14:textId="1FD6DC29" w:rsidR="00D60381" w:rsidRPr="00582210" w:rsidRDefault="00D60381" w:rsidP="005F738D">
      <w:pPr>
        <w:pStyle w:val="Lijstalinea"/>
        <w:numPr>
          <w:ilvl w:val="0"/>
          <w:numId w:val="35"/>
        </w:numPr>
        <w:spacing w:line="360" w:lineRule="auto"/>
        <w:rPr>
          <w:rFonts w:cs="Arial (W1)"/>
          <w:lang w:eastAsia="nl-NL"/>
        </w:rPr>
      </w:pPr>
      <w:r w:rsidRPr="00582210">
        <w:rPr>
          <w:rFonts w:cs="Arial (W1)"/>
          <w:lang w:eastAsia="nl-NL"/>
        </w:rPr>
        <w:t>Als minimaal 80% van het examen is afgenomen hoeft dit examen niet ongeldig verklaard te worden.</w:t>
      </w:r>
    </w:p>
    <w:p w14:paraId="24572133" w14:textId="53B3F6B1" w:rsidR="00D60381" w:rsidRPr="00582210" w:rsidRDefault="00D60381" w:rsidP="005F738D">
      <w:pPr>
        <w:pStyle w:val="Lijstalinea"/>
        <w:numPr>
          <w:ilvl w:val="0"/>
          <w:numId w:val="35"/>
        </w:numPr>
        <w:spacing w:line="360" w:lineRule="auto"/>
        <w:rPr>
          <w:rFonts w:cs="Arial (W1)"/>
          <w:lang w:eastAsia="nl-NL"/>
        </w:rPr>
      </w:pPr>
      <w:r w:rsidRPr="00582210">
        <w:rPr>
          <w:rFonts w:cs="Arial (W1)"/>
          <w:lang w:eastAsia="nl-NL"/>
        </w:rPr>
        <w:t>In alle andere gevallen wordt het examen ongeldig verklaard en verplaatst naar de eerste herkansing.</w:t>
      </w:r>
    </w:p>
    <w:p w14:paraId="3DA17A05" w14:textId="77777777" w:rsidR="00D60381" w:rsidRPr="007855EB" w:rsidRDefault="00D60381" w:rsidP="00D8790D">
      <w:pPr>
        <w:rPr>
          <w:rFonts w:cs="Arial (W1)"/>
          <w:b/>
          <w:bCs/>
          <w:caps/>
          <w:lang w:eastAsia="nl-NL"/>
        </w:rPr>
      </w:pPr>
      <w:r w:rsidRPr="007855EB">
        <w:rPr>
          <w:rFonts w:cs="Arial (W1)"/>
          <w:b/>
          <w:bCs/>
          <w:caps/>
          <w:lang w:eastAsia="nl-NL"/>
        </w:rPr>
        <w:br w:type="page"/>
      </w:r>
    </w:p>
    <w:p w14:paraId="05CB2C84" w14:textId="77777777" w:rsidR="00582210" w:rsidRDefault="00582210" w:rsidP="00D8790D">
      <w:pPr>
        <w:spacing w:line="360" w:lineRule="auto"/>
        <w:rPr>
          <w:rFonts w:cs="Arial (W1)"/>
          <w:b/>
          <w:bCs/>
          <w:caps/>
          <w:lang w:eastAsia="nl-NL"/>
        </w:rPr>
      </w:pPr>
    </w:p>
    <w:p w14:paraId="2A864D9B" w14:textId="77777777" w:rsidR="00582210" w:rsidRDefault="00582210" w:rsidP="00D8790D">
      <w:pPr>
        <w:spacing w:line="360" w:lineRule="auto"/>
        <w:rPr>
          <w:rFonts w:cs="Arial (W1)"/>
          <w:b/>
          <w:bCs/>
          <w:caps/>
          <w:lang w:eastAsia="nl-NL"/>
        </w:rPr>
      </w:pPr>
    </w:p>
    <w:p w14:paraId="76D2D925" w14:textId="5E778716" w:rsidR="00D60381" w:rsidRPr="007855EB" w:rsidRDefault="00D60381" w:rsidP="00D8790D">
      <w:pPr>
        <w:spacing w:line="360" w:lineRule="auto"/>
        <w:rPr>
          <w:rFonts w:cs="Arial (W1)"/>
          <w:b/>
          <w:bCs/>
          <w:caps/>
          <w:lang w:eastAsia="nl-NL"/>
        </w:rPr>
      </w:pPr>
      <w:r w:rsidRPr="007855EB">
        <w:rPr>
          <w:rFonts w:cs="Arial (W1)"/>
          <w:b/>
          <w:bCs/>
          <w:caps/>
          <w:lang w:eastAsia="nl-NL"/>
        </w:rPr>
        <w:t>bijlage 3 PROCEDUREVOORSCHRIFTEN  TEN AANZIEN HET VERLATEN VAN EXAMENZITTING</w:t>
      </w:r>
    </w:p>
    <w:p w14:paraId="11E15DA6" w14:textId="77777777" w:rsidR="00D60381" w:rsidRPr="007855EB" w:rsidRDefault="00D60381" w:rsidP="00D8790D">
      <w:pPr>
        <w:spacing w:line="360" w:lineRule="auto"/>
        <w:rPr>
          <w:rFonts w:cs="Arial (W1)"/>
          <w:lang w:eastAsia="nl-NL"/>
        </w:rPr>
      </w:pPr>
    </w:p>
    <w:p w14:paraId="1B6DFA90" w14:textId="34E738C1" w:rsidR="00571F1F" w:rsidRDefault="00D60381" w:rsidP="00D8790D">
      <w:pPr>
        <w:spacing w:line="360" w:lineRule="auto"/>
        <w:rPr>
          <w:rFonts w:cs="Arial (W1)"/>
          <w:lang w:eastAsia="nl-NL"/>
        </w:rPr>
      </w:pPr>
      <w:r w:rsidRPr="00925DC0">
        <w:rPr>
          <w:rFonts w:cs="Arial (W1)"/>
          <w:lang w:eastAsia="nl-NL"/>
        </w:rPr>
        <w:t>Overeenkomstig artikel 5, lid 13 van dit examenreglement stelt elke school nadere procedurevoorschriften ten aanzien van het verlaten van de examenzitti</w:t>
      </w:r>
      <w:r w:rsidR="00571F1F" w:rsidRPr="00925DC0">
        <w:rPr>
          <w:rFonts w:cs="Arial (W1)"/>
          <w:lang w:eastAsia="nl-NL"/>
        </w:rPr>
        <w:t>ng.</w:t>
      </w:r>
    </w:p>
    <w:p w14:paraId="257909E0" w14:textId="77777777" w:rsidR="007B7A88" w:rsidRDefault="007B7A88" w:rsidP="00D8790D">
      <w:pPr>
        <w:spacing w:line="360" w:lineRule="auto"/>
        <w:rPr>
          <w:rFonts w:cs="Arial (W1)"/>
          <w:lang w:eastAsia="nl-NL"/>
        </w:rPr>
      </w:pPr>
    </w:p>
    <w:p w14:paraId="1E2D3BE4" w14:textId="77777777" w:rsidR="00CE19D8" w:rsidRDefault="00CE19D8" w:rsidP="00D8790D">
      <w:pPr>
        <w:spacing w:line="360" w:lineRule="auto"/>
        <w:rPr>
          <w:rFonts w:cs="Arial (W1)"/>
          <w:lang w:eastAsia="nl-NL"/>
        </w:rPr>
      </w:pPr>
      <w:r w:rsidRPr="00CE19D8">
        <w:rPr>
          <w:rFonts w:cs="Arial (W1)"/>
          <w:lang w:eastAsia="nl-NL"/>
        </w:rPr>
        <w:t xml:space="preserve">Een kandidaat mag de examenzaal niet verlaten </w:t>
      </w:r>
    </w:p>
    <w:p w14:paraId="06308399" w14:textId="77777777" w:rsidR="00CE19D8" w:rsidRPr="00CE19D8" w:rsidRDefault="00CE19D8" w:rsidP="00CE19D8">
      <w:pPr>
        <w:pStyle w:val="Lijstalinea"/>
        <w:numPr>
          <w:ilvl w:val="0"/>
          <w:numId w:val="43"/>
        </w:numPr>
        <w:spacing w:line="360" w:lineRule="auto"/>
        <w:rPr>
          <w:rFonts w:cs="Arial (W1)"/>
          <w:lang w:eastAsia="nl-NL"/>
        </w:rPr>
      </w:pPr>
      <w:r w:rsidRPr="00CE19D8">
        <w:rPr>
          <w:rFonts w:cs="Arial (W1)"/>
          <w:lang w:eastAsia="nl-NL"/>
        </w:rPr>
        <w:t xml:space="preserve">gedurende de eerste 60 minuten van de examenzitting </w:t>
      </w:r>
    </w:p>
    <w:p w14:paraId="4A0C8F8E" w14:textId="5E00DD2A" w:rsidR="00571F1F" w:rsidRDefault="00CE19D8" w:rsidP="00CE19D8">
      <w:pPr>
        <w:pStyle w:val="Lijstalinea"/>
        <w:numPr>
          <w:ilvl w:val="0"/>
          <w:numId w:val="43"/>
        </w:numPr>
        <w:spacing w:line="360" w:lineRule="auto"/>
        <w:rPr>
          <w:rFonts w:cs="Arial (W1)"/>
          <w:lang w:eastAsia="nl-NL"/>
        </w:rPr>
      </w:pPr>
      <w:r w:rsidRPr="00CE19D8">
        <w:rPr>
          <w:rFonts w:cs="Arial (W1)"/>
          <w:lang w:eastAsia="nl-NL"/>
        </w:rPr>
        <w:t xml:space="preserve">gedurende de laatste 15 minuten van de examenzitting </w:t>
      </w:r>
    </w:p>
    <w:p w14:paraId="4388238B" w14:textId="77777777" w:rsidR="008E3A59" w:rsidRDefault="008E3A59" w:rsidP="00CE19D8">
      <w:pPr>
        <w:spacing w:line="360" w:lineRule="auto"/>
        <w:rPr>
          <w:rFonts w:cs="Arial (W1)"/>
          <w:lang w:eastAsia="nl-NL"/>
        </w:rPr>
      </w:pPr>
    </w:p>
    <w:p w14:paraId="62318818" w14:textId="5E69912B" w:rsidR="00CE19D8" w:rsidRDefault="008E3A59" w:rsidP="00CE19D8">
      <w:pPr>
        <w:spacing w:line="360" w:lineRule="auto"/>
        <w:rPr>
          <w:rFonts w:cs="Arial (W1)"/>
          <w:lang w:eastAsia="nl-NL"/>
        </w:rPr>
      </w:pPr>
      <w:r w:rsidRPr="008E3A59">
        <w:rPr>
          <w:rFonts w:cs="Arial (W1)"/>
          <w:lang w:eastAsia="nl-NL"/>
        </w:rPr>
        <w:t xml:space="preserve">Een kandidaat met recht op </w:t>
      </w:r>
      <w:r w:rsidRPr="008E3A59">
        <w:rPr>
          <w:rFonts w:cs="Arial (W1)"/>
          <w:b/>
          <w:bCs/>
          <w:lang w:eastAsia="nl-NL"/>
        </w:rPr>
        <w:t>tijdverlenging</w:t>
      </w:r>
      <w:r w:rsidRPr="008E3A59">
        <w:rPr>
          <w:rFonts w:cs="Arial (W1)"/>
          <w:lang w:eastAsia="nl-NL"/>
        </w:rPr>
        <w:t xml:space="preserve"> </w:t>
      </w:r>
      <w:r w:rsidR="00CB5B13">
        <w:rPr>
          <w:rFonts w:cs="Arial (W1)"/>
          <w:lang w:eastAsia="nl-NL"/>
        </w:rPr>
        <w:t xml:space="preserve"> </w:t>
      </w:r>
      <w:r w:rsidRPr="008E3A59">
        <w:rPr>
          <w:rFonts w:cs="Arial (W1)"/>
          <w:lang w:eastAsia="nl-NL"/>
        </w:rPr>
        <w:t>mag maximaal 30 minuten doorwerken</w:t>
      </w:r>
      <w:r w:rsidR="00CB5B13">
        <w:rPr>
          <w:rFonts w:cs="Arial (W1)"/>
          <w:lang w:eastAsia="nl-NL"/>
        </w:rPr>
        <w:t>. D</w:t>
      </w:r>
      <w:r w:rsidRPr="008E3A59">
        <w:rPr>
          <w:rFonts w:cs="Arial (W1)"/>
          <w:lang w:eastAsia="nl-NL"/>
        </w:rPr>
        <w:t>it recht staat vermeld op haar proces verbaal en op haar persoonlijk naamkaartje</w:t>
      </w:r>
      <w:r w:rsidR="00CB5B13">
        <w:rPr>
          <w:rFonts w:cs="Arial (W1)"/>
          <w:lang w:eastAsia="nl-NL"/>
        </w:rPr>
        <w:t>.</w:t>
      </w:r>
    </w:p>
    <w:p w14:paraId="12F30B0C" w14:textId="77777777" w:rsidR="006A7608" w:rsidRDefault="006A7608" w:rsidP="00CE19D8">
      <w:pPr>
        <w:spacing w:line="360" w:lineRule="auto"/>
        <w:rPr>
          <w:rFonts w:cs="Arial (W1)"/>
          <w:lang w:eastAsia="nl-NL"/>
        </w:rPr>
      </w:pPr>
    </w:p>
    <w:p w14:paraId="3AC7CC32" w14:textId="77777777" w:rsidR="006A7608" w:rsidRDefault="00CF7C54" w:rsidP="00CE19D8">
      <w:pPr>
        <w:spacing w:line="360" w:lineRule="auto"/>
        <w:rPr>
          <w:rFonts w:cs="Arial (W1)"/>
          <w:lang w:eastAsia="nl-NL"/>
        </w:rPr>
      </w:pPr>
      <w:r w:rsidRPr="002A0095">
        <w:rPr>
          <w:rFonts w:cs="Arial (W1)"/>
          <w:b/>
          <w:bCs/>
          <w:lang w:eastAsia="nl-NL"/>
        </w:rPr>
        <w:t>Inleveren examenwerk</w:t>
      </w:r>
      <w:r w:rsidR="006A7608">
        <w:rPr>
          <w:rFonts w:cs="Arial (W1)"/>
          <w:lang w:eastAsia="nl-NL"/>
        </w:rPr>
        <w:t>:</w:t>
      </w:r>
      <w:r w:rsidRPr="00CF7C54">
        <w:rPr>
          <w:rFonts w:cs="Arial (W1)"/>
          <w:lang w:eastAsia="nl-NL"/>
        </w:rPr>
        <w:t xml:space="preserve"> </w:t>
      </w:r>
      <w:r w:rsidR="006A7608">
        <w:rPr>
          <w:rFonts w:cs="Arial (W1)"/>
          <w:lang w:eastAsia="nl-NL"/>
        </w:rPr>
        <w:t>een</w:t>
      </w:r>
      <w:r w:rsidRPr="00CF7C54">
        <w:rPr>
          <w:rFonts w:cs="Arial (W1)"/>
          <w:lang w:eastAsia="nl-NL"/>
        </w:rPr>
        <w:t xml:space="preserve"> </w:t>
      </w:r>
      <w:r w:rsidRPr="002A0095">
        <w:rPr>
          <w:rFonts w:cs="Arial (W1)"/>
          <w:i/>
          <w:iCs/>
          <w:lang w:eastAsia="nl-NL"/>
        </w:rPr>
        <w:t>kandidaat</w:t>
      </w:r>
    </w:p>
    <w:p w14:paraId="2F80A189" w14:textId="1E225E27" w:rsidR="006A7608" w:rsidRPr="002A0095" w:rsidRDefault="00CF7C54" w:rsidP="002A0095">
      <w:pPr>
        <w:pStyle w:val="Lijstalinea"/>
        <w:numPr>
          <w:ilvl w:val="0"/>
          <w:numId w:val="44"/>
        </w:numPr>
        <w:spacing w:line="360" w:lineRule="auto"/>
        <w:rPr>
          <w:rFonts w:cs="Arial (W1)"/>
          <w:lang w:eastAsia="nl-NL"/>
        </w:rPr>
      </w:pPr>
      <w:r w:rsidRPr="002A0095">
        <w:rPr>
          <w:rFonts w:cs="Arial (W1)"/>
          <w:lang w:eastAsia="nl-NL"/>
        </w:rPr>
        <w:t xml:space="preserve">nummert alle in te leveren papieren en vermeld op de voorzijde het totaal aantal </w:t>
      </w:r>
      <w:r w:rsidR="00AF0447" w:rsidRPr="002A0095">
        <w:rPr>
          <w:rFonts w:cs="Arial (W1)"/>
          <w:lang w:eastAsia="nl-NL"/>
        </w:rPr>
        <w:t>pagina’s</w:t>
      </w:r>
      <w:r w:rsidRPr="002A0095">
        <w:rPr>
          <w:rFonts w:cs="Arial (W1)"/>
          <w:lang w:eastAsia="nl-NL"/>
        </w:rPr>
        <w:t xml:space="preserve">. </w:t>
      </w:r>
    </w:p>
    <w:p w14:paraId="6EC145A1" w14:textId="77777777" w:rsidR="002A0095" w:rsidRPr="002A0095" w:rsidRDefault="00CF7C54" w:rsidP="002A0095">
      <w:pPr>
        <w:pStyle w:val="Lijstalinea"/>
        <w:numPr>
          <w:ilvl w:val="0"/>
          <w:numId w:val="44"/>
        </w:numPr>
        <w:spacing w:line="360" w:lineRule="auto"/>
        <w:rPr>
          <w:rFonts w:cs="Arial (W1)"/>
          <w:lang w:eastAsia="nl-NL"/>
        </w:rPr>
      </w:pPr>
      <w:r w:rsidRPr="002A0095">
        <w:rPr>
          <w:rFonts w:cs="Arial (W1)"/>
          <w:lang w:eastAsia="nl-NL"/>
        </w:rPr>
        <w:t>schuift alle in te leveren papieren in elkaar tot een duidelijke bundel met het voorblad aan de bovenzijde</w:t>
      </w:r>
    </w:p>
    <w:p w14:paraId="4AAA5264" w14:textId="5843D195" w:rsidR="00CB5B13" w:rsidRDefault="006A7608" w:rsidP="002A0095">
      <w:pPr>
        <w:pStyle w:val="Lijstalinea"/>
        <w:numPr>
          <w:ilvl w:val="0"/>
          <w:numId w:val="44"/>
        </w:numPr>
        <w:spacing w:line="360" w:lineRule="auto"/>
        <w:rPr>
          <w:rFonts w:cs="Arial (W1)"/>
          <w:lang w:eastAsia="nl-NL"/>
        </w:rPr>
      </w:pPr>
      <w:r w:rsidRPr="002A0095">
        <w:rPr>
          <w:rFonts w:cs="Arial (W1)"/>
          <w:lang w:eastAsia="nl-NL"/>
        </w:rPr>
        <w:t>steekt de eventuele bijlagen ook In de bundel onder vermelding van naam en examennummer.</w:t>
      </w:r>
    </w:p>
    <w:p w14:paraId="5B5E87F1" w14:textId="77777777" w:rsidR="00B277EF" w:rsidRDefault="00B277EF" w:rsidP="005C7E2E">
      <w:pPr>
        <w:spacing w:line="360" w:lineRule="auto"/>
        <w:rPr>
          <w:rFonts w:cs="Arial (W1)"/>
          <w:lang w:eastAsia="nl-NL"/>
        </w:rPr>
      </w:pPr>
    </w:p>
    <w:p w14:paraId="7CDBA7BB" w14:textId="01D26428" w:rsidR="00FC7D09" w:rsidRDefault="005C7E2E" w:rsidP="005C7E2E">
      <w:pPr>
        <w:spacing w:line="360" w:lineRule="auto"/>
        <w:rPr>
          <w:rFonts w:cs="Arial (W1)"/>
          <w:lang w:eastAsia="nl-NL"/>
        </w:rPr>
      </w:pPr>
      <w:r w:rsidRPr="0078345F">
        <w:rPr>
          <w:rFonts w:cs="Arial (W1)"/>
          <w:b/>
          <w:bCs/>
          <w:lang w:eastAsia="nl-NL"/>
        </w:rPr>
        <w:t>Inleveren examenwerk</w:t>
      </w:r>
      <w:r w:rsidR="00B277EF">
        <w:rPr>
          <w:rFonts w:cs="Arial (W1)"/>
          <w:lang w:eastAsia="nl-NL"/>
        </w:rPr>
        <w:t>:</w:t>
      </w:r>
      <w:r w:rsidRPr="005C7E2E">
        <w:rPr>
          <w:rFonts w:cs="Arial (W1)"/>
          <w:lang w:eastAsia="nl-NL"/>
        </w:rPr>
        <w:t xml:space="preserve"> </w:t>
      </w:r>
      <w:r w:rsidR="00B277EF">
        <w:rPr>
          <w:rFonts w:cs="Arial (W1)"/>
          <w:lang w:eastAsia="nl-NL"/>
        </w:rPr>
        <w:t>een</w:t>
      </w:r>
      <w:r w:rsidRPr="005C7E2E">
        <w:rPr>
          <w:rFonts w:cs="Arial (W1)"/>
          <w:lang w:eastAsia="nl-NL"/>
        </w:rPr>
        <w:t xml:space="preserve"> </w:t>
      </w:r>
      <w:r w:rsidR="00AF0447" w:rsidRPr="00B277EF">
        <w:rPr>
          <w:rFonts w:cs="Arial (W1)"/>
          <w:i/>
          <w:iCs/>
          <w:lang w:eastAsia="nl-NL"/>
        </w:rPr>
        <w:t>surveillant</w:t>
      </w:r>
      <w:r w:rsidR="00AF0447" w:rsidRPr="005C7E2E">
        <w:rPr>
          <w:rFonts w:cs="Arial (W1)"/>
          <w:lang w:eastAsia="nl-NL"/>
        </w:rPr>
        <w:t xml:space="preserve"> </w:t>
      </w:r>
      <w:r w:rsidR="00AF0447">
        <w:rPr>
          <w:rFonts w:cs="Arial (W1)"/>
          <w:lang w:eastAsia="nl-NL"/>
        </w:rPr>
        <w:t>controleert</w:t>
      </w:r>
      <w:r w:rsidRPr="005C7E2E">
        <w:rPr>
          <w:rFonts w:cs="Arial (W1)"/>
          <w:lang w:eastAsia="nl-NL"/>
        </w:rPr>
        <w:t xml:space="preserve"> of</w:t>
      </w:r>
    </w:p>
    <w:p w14:paraId="601A237B" w14:textId="77777777" w:rsidR="00FC7D09" w:rsidRPr="00FC7D09" w:rsidRDefault="00B277EF" w:rsidP="00FC7D09">
      <w:pPr>
        <w:pStyle w:val="Lijstalinea"/>
        <w:numPr>
          <w:ilvl w:val="0"/>
          <w:numId w:val="45"/>
        </w:numPr>
        <w:spacing w:line="360" w:lineRule="auto"/>
        <w:rPr>
          <w:rFonts w:cs="Arial (W1)"/>
          <w:lang w:eastAsia="nl-NL"/>
        </w:rPr>
      </w:pPr>
      <w:r w:rsidRPr="00FC7D09">
        <w:rPr>
          <w:rFonts w:cs="Arial (W1)"/>
          <w:lang w:eastAsia="nl-NL"/>
        </w:rPr>
        <w:t>alle gegevens op het voorblad staan</w:t>
      </w:r>
    </w:p>
    <w:p w14:paraId="6CBC75C1" w14:textId="77777777" w:rsidR="00FC7D09" w:rsidRPr="00FC7D09" w:rsidRDefault="00B277EF" w:rsidP="00FC7D09">
      <w:pPr>
        <w:pStyle w:val="Lijstalinea"/>
        <w:numPr>
          <w:ilvl w:val="0"/>
          <w:numId w:val="45"/>
        </w:numPr>
        <w:spacing w:line="360" w:lineRule="auto"/>
        <w:rPr>
          <w:rFonts w:cs="Arial (W1)"/>
          <w:lang w:eastAsia="nl-NL"/>
        </w:rPr>
      </w:pPr>
      <w:r w:rsidRPr="00FC7D09">
        <w:rPr>
          <w:rFonts w:cs="Arial (W1)"/>
          <w:lang w:eastAsia="nl-NL"/>
        </w:rPr>
        <w:t>alle bladen zijn genummerd</w:t>
      </w:r>
    </w:p>
    <w:p w14:paraId="27A20B81" w14:textId="77777777" w:rsidR="00FC7D09" w:rsidRPr="00FC7D09" w:rsidRDefault="00FC7D09" w:rsidP="00FC7D09">
      <w:pPr>
        <w:pStyle w:val="Lijstalinea"/>
        <w:numPr>
          <w:ilvl w:val="0"/>
          <w:numId w:val="45"/>
        </w:numPr>
        <w:spacing w:line="360" w:lineRule="auto"/>
        <w:rPr>
          <w:rFonts w:cs="Arial (W1)"/>
          <w:lang w:eastAsia="nl-NL"/>
        </w:rPr>
      </w:pPr>
      <w:r w:rsidRPr="00FC7D09">
        <w:rPr>
          <w:rFonts w:cs="Arial (W1)"/>
          <w:lang w:eastAsia="nl-NL"/>
        </w:rPr>
        <w:t>het</w:t>
      </w:r>
      <w:r w:rsidR="00B277EF" w:rsidRPr="00FC7D09">
        <w:rPr>
          <w:rFonts w:cs="Arial (W1)"/>
          <w:lang w:eastAsia="nl-NL"/>
        </w:rPr>
        <w:t xml:space="preserve"> totaal aantal pagina</w:t>
      </w:r>
      <w:r w:rsidRPr="00FC7D09">
        <w:rPr>
          <w:rFonts w:cs="Arial (W1)"/>
          <w:lang w:eastAsia="nl-NL"/>
        </w:rPr>
        <w:t>’</w:t>
      </w:r>
      <w:r w:rsidR="00B277EF" w:rsidRPr="00FC7D09">
        <w:rPr>
          <w:rFonts w:cs="Arial (W1)"/>
          <w:lang w:eastAsia="nl-NL"/>
        </w:rPr>
        <w:t>s op het voorblad staat vermeld</w:t>
      </w:r>
    </w:p>
    <w:p w14:paraId="3CCC2A41" w14:textId="36CF2E59" w:rsidR="005C7E2E" w:rsidRDefault="00B277EF" w:rsidP="00FC7D09">
      <w:pPr>
        <w:pStyle w:val="Lijstalinea"/>
        <w:numPr>
          <w:ilvl w:val="0"/>
          <w:numId w:val="45"/>
        </w:numPr>
        <w:spacing w:line="360" w:lineRule="auto"/>
        <w:rPr>
          <w:rFonts w:cs="Arial (W1)"/>
          <w:lang w:eastAsia="nl-NL"/>
        </w:rPr>
      </w:pPr>
      <w:r w:rsidRPr="00FC7D09">
        <w:rPr>
          <w:rFonts w:cs="Arial (W1)"/>
          <w:lang w:eastAsia="nl-NL"/>
        </w:rPr>
        <w:t>de eventuele bijlagen erbij zitten aan zijn voorzien van naam examennummer</w:t>
      </w:r>
    </w:p>
    <w:p w14:paraId="0A0AFCBA" w14:textId="77777777" w:rsidR="0078345F" w:rsidRDefault="0078345F" w:rsidP="00577738">
      <w:pPr>
        <w:spacing w:line="360" w:lineRule="auto"/>
        <w:rPr>
          <w:rFonts w:cs="Arial (W1)"/>
          <w:lang w:eastAsia="nl-NL"/>
        </w:rPr>
      </w:pPr>
    </w:p>
    <w:p w14:paraId="19051567" w14:textId="77777777" w:rsidR="0078345F" w:rsidRDefault="00577738" w:rsidP="00577738">
      <w:pPr>
        <w:spacing w:line="360" w:lineRule="auto"/>
        <w:rPr>
          <w:rFonts w:cs="Arial (W1)"/>
          <w:lang w:eastAsia="nl-NL"/>
        </w:rPr>
      </w:pPr>
      <w:r w:rsidRPr="0078345F">
        <w:rPr>
          <w:rFonts w:cs="Arial (W1)"/>
          <w:b/>
          <w:bCs/>
          <w:lang w:eastAsia="nl-NL"/>
        </w:rPr>
        <w:t>Inleveren examenwerk</w:t>
      </w:r>
      <w:r w:rsidR="0078345F">
        <w:rPr>
          <w:rFonts w:cs="Arial (W1)"/>
          <w:lang w:eastAsia="nl-NL"/>
        </w:rPr>
        <w:t xml:space="preserve">: een </w:t>
      </w:r>
      <w:r w:rsidRPr="0078345F">
        <w:rPr>
          <w:rFonts w:cs="Arial (W1)"/>
          <w:i/>
          <w:iCs/>
          <w:lang w:eastAsia="nl-NL"/>
        </w:rPr>
        <w:t>surveillant</w:t>
      </w:r>
    </w:p>
    <w:p w14:paraId="35D48D1E" w14:textId="77777777" w:rsidR="0078345F" w:rsidRPr="0078345F" w:rsidRDefault="00577738" w:rsidP="0078345F">
      <w:pPr>
        <w:pStyle w:val="Lijstalinea"/>
        <w:numPr>
          <w:ilvl w:val="0"/>
          <w:numId w:val="46"/>
        </w:numPr>
        <w:spacing w:line="360" w:lineRule="auto"/>
        <w:rPr>
          <w:rFonts w:cs="Arial (W1)"/>
          <w:lang w:eastAsia="nl-NL"/>
        </w:rPr>
      </w:pPr>
      <w:r w:rsidRPr="0078345F">
        <w:rPr>
          <w:rFonts w:cs="Arial (W1)"/>
          <w:lang w:eastAsia="nl-NL"/>
        </w:rPr>
        <w:t>noteert de vertrektijd op het proces verbaal</w:t>
      </w:r>
    </w:p>
    <w:p w14:paraId="4531CEA5" w14:textId="71A967DF" w:rsidR="00577738" w:rsidRDefault="00577738" w:rsidP="0078345F">
      <w:pPr>
        <w:pStyle w:val="Lijstalinea"/>
        <w:numPr>
          <w:ilvl w:val="0"/>
          <w:numId w:val="46"/>
        </w:numPr>
        <w:spacing w:line="360" w:lineRule="auto"/>
        <w:rPr>
          <w:rFonts w:cs="Arial (W1)"/>
          <w:lang w:eastAsia="nl-NL"/>
        </w:rPr>
      </w:pPr>
      <w:r w:rsidRPr="0078345F">
        <w:rPr>
          <w:rFonts w:cs="Arial (W1)"/>
          <w:lang w:eastAsia="nl-NL"/>
        </w:rPr>
        <w:t xml:space="preserve">legt het ingeleverde werk op de stapel van reeds ingeleverde werken op volgorde van examennummer </w:t>
      </w:r>
    </w:p>
    <w:p w14:paraId="3A99B714" w14:textId="77777777" w:rsidR="0078345F" w:rsidRDefault="0078345F" w:rsidP="0078345F">
      <w:pPr>
        <w:spacing w:line="360" w:lineRule="auto"/>
        <w:rPr>
          <w:rFonts w:cs="Arial (W1)"/>
          <w:lang w:eastAsia="nl-NL"/>
        </w:rPr>
      </w:pPr>
    </w:p>
    <w:p w14:paraId="24BFF220" w14:textId="77777777" w:rsidR="00FA4777" w:rsidRDefault="0078345F" w:rsidP="0078345F">
      <w:pPr>
        <w:spacing w:line="360" w:lineRule="auto"/>
        <w:rPr>
          <w:rFonts w:cs="Arial (W1)"/>
          <w:lang w:eastAsia="nl-NL"/>
        </w:rPr>
      </w:pPr>
      <w:r w:rsidRPr="00FA4777">
        <w:rPr>
          <w:rFonts w:cs="Arial (W1)"/>
          <w:b/>
          <w:bCs/>
          <w:lang w:eastAsia="nl-NL"/>
        </w:rPr>
        <w:t>Voortijdig verlaten examenzaal</w:t>
      </w:r>
      <w:r w:rsidR="00FA4777">
        <w:rPr>
          <w:rFonts w:cs="Arial (W1)"/>
          <w:lang w:eastAsia="nl-NL"/>
        </w:rPr>
        <w:t xml:space="preserve">: </w:t>
      </w:r>
      <w:r w:rsidRPr="0078345F">
        <w:rPr>
          <w:rFonts w:cs="Arial (W1)"/>
          <w:lang w:eastAsia="nl-NL"/>
        </w:rPr>
        <w:t xml:space="preserve"> een </w:t>
      </w:r>
      <w:r w:rsidRPr="00FA4777">
        <w:rPr>
          <w:rFonts w:cs="Arial (W1)"/>
          <w:i/>
          <w:iCs/>
          <w:lang w:eastAsia="nl-NL"/>
        </w:rPr>
        <w:t>kandidaat</w:t>
      </w:r>
      <w:r w:rsidRPr="0078345F">
        <w:rPr>
          <w:rFonts w:cs="Arial (W1)"/>
          <w:lang w:eastAsia="nl-NL"/>
        </w:rPr>
        <w:t xml:space="preserve"> </w:t>
      </w:r>
    </w:p>
    <w:p w14:paraId="6B9CEF0B" w14:textId="77777777" w:rsidR="00FA4777" w:rsidRPr="00FA4777" w:rsidRDefault="0078345F" w:rsidP="00FA4777">
      <w:pPr>
        <w:pStyle w:val="Lijstalinea"/>
        <w:numPr>
          <w:ilvl w:val="0"/>
          <w:numId w:val="47"/>
        </w:numPr>
        <w:spacing w:line="360" w:lineRule="auto"/>
        <w:rPr>
          <w:rFonts w:cs="Arial (W1)"/>
          <w:lang w:eastAsia="nl-NL"/>
        </w:rPr>
      </w:pPr>
      <w:r w:rsidRPr="00FA4777">
        <w:rPr>
          <w:rFonts w:cs="Arial (W1)"/>
          <w:lang w:eastAsia="nl-NL"/>
        </w:rPr>
        <w:t>steekt bij een voortijdig vertrek zijn / haa</w:t>
      </w:r>
      <w:r w:rsidR="00FA4777" w:rsidRPr="00FA4777">
        <w:rPr>
          <w:rFonts w:cs="Arial (W1)"/>
          <w:lang w:eastAsia="nl-NL"/>
        </w:rPr>
        <w:t>r</w:t>
      </w:r>
      <w:r w:rsidRPr="00FA4777">
        <w:rPr>
          <w:rFonts w:cs="Arial (W1)"/>
          <w:lang w:eastAsia="nl-NL"/>
        </w:rPr>
        <w:t xml:space="preserve"> hand op ten teken voor de surveillant </w:t>
      </w:r>
    </w:p>
    <w:p w14:paraId="7DDBAA68" w14:textId="77777777" w:rsidR="00FA4777" w:rsidRPr="00FA4777" w:rsidRDefault="0078345F" w:rsidP="00FA4777">
      <w:pPr>
        <w:pStyle w:val="Lijstalinea"/>
        <w:numPr>
          <w:ilvl w:val="0"/>
          <w:numId w:val="47"/>
        </w:numPr>
        <w:spacing w:line="360" w:lineRule="auto"/>
        <w:rPr>
          <w:rFonts w:cs="Arial (W1)"/>
          <w:lang w:eastAsia="nl-NL"/>
        </w:rPr>
      </w:pPr>
      <w:r w:rsidRPr="00FA4777">
        <w:rPr>
          <w:rFonts w:cs="Arial (W1)"/>
          <w:lang w:eastAsia="nl-NL"/>
        </w:rPr>
        <w:t>verlaat de examenzaal in alle rust</w:t>
      </w:r>
      <w:r w:rsidR="00FA4777" w:rsidRPr="00FA4777">
        <w:rPr>
          <w:rFonts w:cs="Arial (W1)"/>
          <w:lang w:eastAsia="nl-NL"/>
        </w:rPr>
        <w:t>, z</w:t>
      </w:r>
      <w:r w:rsidRPr="00FA4777">
        <w:rPr>
          <w:rFonts w:cs="Arial (W1)"/>
          <w:lang w:eastAsia="nl-NL"/>
        </w:rPr>
        <w:t>onder onderen te storen</w:t>
      </w:r>
    </w:p>
    <w:p w14:paraId="40C5376E" w14:textId="77777777" w:rsidR="00FA4777" w:rsidRPr="00FA4777" w:rsidRDefault="0078345F" w:rsidP="00FA4777">
      <w:pPr>
        <w:pStyle w:val="Lijstalinea"/>
        <w:numPr>
          <w:ilvl w:val="0"/>
          <w:numId w:val="47"/>
        </w:numPr>
        <w:spacing w:line="360" w:lineRule="auto"/>
        <w:rPr>
          <w:rFonts w:cs="Arial (W1)"/>
          <w:lang w:eastAsia="nl-NL"/>
        </w:rPr>
      </w:pPr>
      <w:r w:rsidRPr="00FA4777">
        <w:rPr>
          <w:rFonts w:cs="Arial (W1)"/>
          <w:lang w:eastAsia="nl-NL"/>
        </w:rPr>
        <w:t>mag de opgavenboekjes en het kladpapier niet meenemen</w:t>
      </w:r>
    </w:p>
    <w:p w14:paraId="0B02C416" w14:textId="26E2101D" w:rsidR="0078345F" w:rsidRDefault="00FA4777" w:rsidP="00FA4777">
      <w:pPr>
        <w:pStyle w:val="Lijstalinea"/>
        <w:numPr>
          <w:ilvl w:val="0"/>
          <w:numId w:val="47"/>
        </w:numPr>
        <w:spacing w:line="360" w:lineRule="auto"/>
        <w:rPr>
          <w:rFonts w:cs="Arial (W1)"/>
          <w:lang w:eastAsia="nl-NL"/>
        </w:rPr>
      </w:pPr>
      <w:r w:rsidRPr="00FA4777">
        <w:rPr>
          <w:rFonts w:cs="Arial (W1)"/>
          <w:lang w:eastAsia="nl-NL"/>
        </w:rPr>
        <w:t>k</w:t>
      </w:r>
      <w:r w:rsidR="0078345F" w:rsidRPr="00FA4777">
        <w:rPr>
          <w:rFonts w:cs="Arial (W1)"/>
          <w:lang w:eastAsia="nl-NL"/>
        </w:rPr>
        <w:t xml:space="preserve">an na afloop van de examenzitting de examen boekjes en het kladpapier verkrijgen op het kantoor van de onderwijsassistenten </w:t>
      </w:r>
    </w:p>
    <w:p w14:paraId="100E7C51" w14:textId="77777777" w:rsidR="00A25FEA" w:rsidRDefault="00A25FEA" w:rsidP="00FA4777">
      <w:pPr>
        <w:spacing w:line="360" w:lineRule="auto"/>
        <w:rPr>
          <w:rFonts w:cs="Arial (W1)"/>
          <w:lang w:eastAsia="nl-NL"/>
        </w:rPr>
      </w:pPr>
    </w:p>
    <w:p w14:paraId="4990FD0E" w14:textId="3763F4CE" w:rsidR="00FA4777" w:rsidRPr="00FA4777" w:rsidRDefault="00EF3F77" w:rsidP="00FA4777">
      <w:pPr>
        <w:spacing w:line="360" w:lineRule="auto"/>
        <w:rPr>
          <w:rFonts w:cs="Arial (W1)"/>
          <w:lang w:eastAsia="nl-NL"/>
        </w:rPr>
      </w:pPr>
      <w:r w:rsidRPr="00A25FEA">
        <w:rPr>
          <w:rFonts w:cs="Arial (W1)"/>
          <w:b/>
          <w:bCs/>
          <w:lang w:eastAsia="nl-NL"/>
        </w:rPr>
        <w:t>Verlaten examenzaal</w:t>
      </w:r>
      <w:r w:rsidR="00A25FEA">
        <w:rPr>
          <w:rFonts w:cs="Arial (W1)"/>
          <w:lang w:eastAsia="nl-NL"/>
        </w:rPr>
        <w:t xml:space="preserve">: </w:t>
      </w:r>
      <w:r w:rsidRPr="00EF3F77">
        <w:rPr>
          <w:rFonts w:cs="Arial (W1)"/>
          <w:lang w:eastAsia="nl-NL"/>
        </w:rPr>
        <w:t xml:space="preserve">een </w:t>
      </w:r>
      <w:r w:rsidRPr="00A25FEA">
        <w:rPr>
          <w:rFonts w:cs="Arial (W1)"/>
          <w:i/>
          <w:iCs/>
          <w:lang w:eastAsia="nl-NL"/>
        </w:rPr>
        <w:t>kandidaat</w:t>
      </w:r>
      <w:r w:rsidRPr="00EF3F77">
        <w:rPr>
          <w:rFonts w:cs="Arial (W1)"/>
          <w:lang w:eastAsia="nl-NL"/>
        </w:rPr>
        <w:t xml:space="preserve"> mag na inlevering van het gemaakte examenwerk </w:t>
      </w:r>
      <w:r w:rsidR="00A25FEA" w:rsidRPr="00A25FEA">
        <w:rPr>
          <w:rFonts w:cs="Arial (W1)"/>
          <w:lang w:eastAsia="nl-NL"/>
        </w:rPr>
        <w:t xml:space="preserve">geen wijzigingen meer aanbrengen </w:t>
      </w:r>
    </w:p>
    <w:p w14:paraId="1A2655B7" w14:textId="77777777" w:rsidR="00A8295E" w:rsidRPr="00A8295E" w:rsidRDefault="00A8295E" w:rsidP="00A8295E">
      <w:pPr>
        <w:spacing w:line="360" w:lineRule="auto"/>
        <w:rPr>
          <w:rFonts w:cs="Arial (W1)"/>
          <w:bCs/>
          <w:caps/>
          <w:lang w:eastAsia="nl-NL"/>
        </w:rPr>
      </w:pPr>
    </w:p>
    <w:p w14:paraId="5D4093AB" w14:textId="65A823B8" w:rsidR="00D60381" w:rsidRPr="007855EB" w:rsidRDefault="00D60381" w:rsidP="00D8790D">
      <w:pPr>
        <w:rPr>
          <w:rFonts w:cs="Arial (W1)"/>
          <w:b/>
          <w:bCs/>
          <w:caps/>
          <w:lang w:eastAsia="nl-NL"/>
        </w:rPr>
      </w:pPr>
      <w:r w:rsidRPr="007855EB">
        <w:rPr>
          <w:rFonts w:cs="Arial (W1)"/>
          <w:b/>
          <w:bCs/>
          <w:caps/>
          <w:lang w:eastAsia="nl-NL"/>
        </w:rPr>
        <w:t>BIJLAGE 4 HULPMIDDELEN</w:t>
      </w:r>
    </w:p>
    <w:p w14:paraId="116DE89B" w14:textId="77777777" w:rsidR="00D60381" w:rsidRPr="007855EB" w:rsidRDefault="00D60381" w:rsidP="00D8790D">
      <w:pPr>
        <w:spacing w:line="360" w:lineRule="auto"/>
        <w:rPr>
          <w:rFonts w:cs="Arial (W1)"/>
          <w:b/>
          <w:bCs/>
          <w:caps/>
          <w:lang w:eastAsia="nl-NL"/>
        </w:rPr>
      </w:pPr>
    </w:p>
    <w:p w14:paraId="408141D9" w14:textId="2481E6DB" w:rsidR="00D60381" w:rsidRDefault="00D60381" w:rsidP="00D8790D">
      <w:pPr>
        <w:spacing w:line="360" w:lineRule="auto"/>
        <w:rPr>
          <w:rFonts w:cs="Arial (W1)"/>
          <w:lang w:eastAsia="nl-NL"/>
        </w:rPr>
      </w:pPr>
      <w:r w:rsidRPr="00925DC0">
        <w:rPr>
          <w:rFonts w:cs="Arial (W1)"/>
          <w:lang w:eastAsia="nl-NL"/>
        </w:rPr>
        <w:t>Overeenkomstig artikel 9, lid 3 van dit examenreglement worden jaarlijks regels vastgesteld door de examencommissie ten aanzien van het gebruik van hulpmiddelen die gebaseerd zijn op de richtlijnen van het ministerie van onderwijs, cultuur en wetenschappen.</w:t>
      </w:r>
    </w:p>
    <w:p w14:paraId="26821B94" w14:textId="778E7E0F" w:rsidR="008150C9" w:rsidRDefault="008150C9" w:rsidP="00D8790D">
      <w:pPr>
        <w:spacing w:line="360" w:lineRule="auto"/>
        <w:rPr>
          <w:rFonts w:cs="Arial (W1)"/>
          <w:lang w:eastAsia="nl-NL"/>
        </w:rPr>
      </w:pPr>
      <w:r>
        <w:rPr>
          <w:rFonts w:cs="Arial (W1)"/>
          <w:lang w:eastAsia="nl-NL"/>
        </w:rPr>
        <w:t>Deze hulpmiddelen staan expliciet vermeld in het PTA.</w:t>
      </w:r>
    </w:p>
    <w:p w14:paraId="586E7B9E" w14:textId="77777777" w:rsidR="00F40C3C" w:rsidRPr="00F40C3C" w:rsidRDefault="00F40C3C" w:rsidP="00F40C3C">
      <w:pPr>
        <w:spacing w:line="360" w:lineRule="auto"/>
        <w:rPr>
          <w:rFonts w:cs="Arial (W1)"/>
          <w:lang w:eastAsia="nl-NL"/>
        </w:rPr>
      </w:pPr>
    </w:p>
    <w:p w14:paraId="6462F180" w14:textId="27259BFB" w:rsidR="00F40C3C" w:rsidRPr="00F40C3C" w:rsidRDefault="00F40C3C" w:rsidP="00F40C3C">
      <w:pPr>
        <w:spacing w:line="360" w:lineRule="auto"/>
        <w:rPr>
          <w:rFonts w:cs="Arial (W1)"/>
          <w:lang w:eastAsia="nl-NL"/>
        </w:rPr>
      </w:pPr>
      <w:r w:rsidRPr="00F40C3C">
        <w:rPr>
          <w:rFonts w:cs="Arial (W1)"/>
          <w:lang w:eastAsia="nl-NL"/>
        </w:rPr>
        <w:t xml:space="preserve">Voor </w:t>
      </w:r>
      <w:r w:rsidRPr="00F40C3C">
        <w:rPr>
          <w:rFonts w:cs="Arial (W1)"/>
          <w:b/>
          <w:bCs/>
          <w:lang w:eastAsia="nl-NL"/>
        </w:rPr>
        <w:t>alle vakken</w:t>
      </w:r>
      <w:r w:rsidRPr="00F40C3C">
        <w:rPr>
          <w:rFonts w:cs="Arial (W1)"/>
          <w:lang w:eastAsia="nl-NL"/>
        </w:rPr>
        <w:t xml:space="preserve"> geldt het </w:t>
      </w:r>
      <w:r w:rsidRPr="00F40C3C">
        <w:rPr>
          <w:rFonts w:cs="Arial (W1)"/>
          <w:b/>
          <w:bCs/>
          <w:lang w:eastAsia="nl-NL"/>
        </w:rPr>
        <w:t>basispakket</w:t>
      </w:r>
      <w:r w:rsidRPr="00F40C3C">
        <w:rPr>
          <w:rFonts w:cs="Arial (W1)"/>
          <w:lang w:eastAsia="nl-NL"/>
        </w:rPr>
        <w:t xml:space="preserve"> aan hulpmiddelen, bestaande uit:</w:t>
      </w:r>
    </w:p>
    <w:p w14:paraId="42D799C3"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 xml:space="preserve">ééndelig verklarend woordenboek Nederlands of ééndelig woordenboek  </w:t>
      </w:r>
    </w:p>
    <w:p w14:paraId="643294A5" w14:textId="0117B67A" w:rsidR="00F40C3C" w:rsidRPr="00F40C3C" w:rsidRDefault="00F46A03" w:rsidP="00F40C3C">
      <w:pPr>
        <w:spacing w:line="360" w:lineRule="auto"/>
        <w:rPr>
          <w:rFonts w:cs="Arial (W1)"/>
          <w:lang w:eastAsia="nl-NL"/>
        </w:rPr>
      </w:pPr>
      <w:r>
        <w:rPr>
          <w:rFonts w:cs="Arial (W1)"/>
          <w:lang w:eastAsia="nl-NL"/>
        </w:rPr>
        <w:tab/>
      </w:r>
      <w:r>
        <w:rPr>
          <w:rFonts w:cs="Arial (W1)"/>
          <w:lang w:eastAsia="nl-NL"/>
        </w:rPr>
        <w:tab/>
      </w:r>
      <w:r w:rsidR="00F40C3C" w:rsidRPr="00F40C3C">
        <w:rPr>
          <w:rFonts w:cs="Arial (W1)"/>
          <w:lang w:eastAsia="nl-NL"/>
        </w:rPr>
        <w:t>Nederlands-thuistaal en thuistaal-Nederlands</w:t>
      </w:r>
    </w:p>
    <w:p w14:paraId="037D70BC"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schrijfmateriaal incl. millimeterpapier</w:t>
      </w:r>
    </w:p>
    <w:p w14:paraId="7E5A9A42"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tekenpotlood</w:t>
      </w:r>
    </w:p>
    <w:p w14:paraId="74DCDE7E"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blauw en rood kleurpotlood</w:t>
      </w:r>
    </w:p>
    <w:p w14:paraId="5850862D"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liniaal met millimeterverdeling</w:t>
      </w:r>
    </w:p>
    <w:p w14:paraId="243856AC"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passer</w:t>
      </w:r>
    </w:p>
    <w:p w14:paraId="2061D4A9"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nietmachine*</w:t>
      </w:r>
    </w:p>
    <w:p w14:paraId="64281881"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geometrische driehoek</w:t>
      </w:r>
    </w:p>
    <w:p w14:paraId="71410725"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vlakgum</w:t>
      </w:r>
    </w:p>
    <w:p w14:paraId="66BC0110" w14:textId="542A0660" w:rsidR="00F40C3C" w:rsidRPr="00F40C3C" w:rsidRDefault="00F40C3C" w:rsidP="00F40C3C">
      <w:pPr>
        <w:numPr>
          <w:ilvl w:val="0"/>
          <w:numId w:val="48"/>
        </w:numPr>
        <w:spacing w:line="360" w:lineRule="auto"/>
        <w:rPr>
          <w:rFonts w:cs="Arial (W1)"/>
          <w:lang w:eastAsia="nl-NL"/>
        </w:rPr>
      </w:pPr>
      <w:r w:rsidRPr="00F40C3C">
        <w:rPr>
          <w:rFonts w:cs="Arial (W1)"/>
          <w:lang w:eastAsia="nl-NL"/>
        </w:rPr>
        <w:t xml:space="preserve">rekenmachine </w:t>
      </w:r>
    </w:p>
    <w:p w14:paraId="5581AEEF" w14:textId="77777777" w:rsidR="00F40C3C" w:rsidRPr="00F40C3C" w:rsidRDefault="00F40C3C" w:rsidP="00F40C3C">
      <w:pPr>
        <w:spacing w:line="360" w:lineRule="auto"/>
        <w:rPr>
          <w:rFonts w:cs="Arial (W1)"/>
          <w:lang w:eastAsia="nl-NL"/>
        </w:rPr>
      </w:pPr>
      <w:r w:rsidRPr="00F40C3C">
        <w:rPr>
          <w:rFonts w:cs="Arial (W1)"/>
          <w:lang w:eastAsia="nl-NL"/>
        </w:rPr>
        <w:t xml:space="preserve">*Bij wiskunde, </w:t>
      </w:r>
      <w:proofErr w:type="spellStart"/>
      <w:r w:rsidRPr="00F40C3C">
        <w:rPr>
          <w:rFonts w:cs="Arial (W1)"/>
          <w:lang w:eastAsia="nl-NL"/>
        </w:rPr>
        <w:t>nask</w:t>
      </w:r>
      <w:proofErr w:type="spellEnd"/>
      <w:r w:rsidRPr="00F40C3C">
        <w:rPr>
          <w:rFonts w:cs="Arial (W1)"/>
          <w:lang w:eastAsia="nl-NL"/>
        </w:rPr>
        <w:t xml:space="preserve"> 1,  </w:t>
      </w:r>
      <w:proofErr w:type="spellStart"/>
      <w:r w:rsidRPr="00F40C3C">
        <w:rPr>
          <w:rFonts w:cs="Arial (W1)"/>
          <w:lang w:eastAsia="nl-NL"/>
        </w:rPr>
        <w:t>nask</w:t>
      </w:r>
      <w:proofErr w:type="spellEnd"/>
      <w:r w:rsidRPr="00F40C3C">
        <w:rPr>
          <w:rFonts w:cs="Arial (W1)"/>
          <w:lang w:eastAsia="nl-NL"/>
        </w:rPr>
        <w:t xml:space="preserve"> 2 GL/TL en bij het </w:t>
      </w:r>
      <w:proofErr w:type="spellStart"/>
      <w:r w:rsidRPr="00F40C3C">
        <w:rPr>
          <w:rFonts w:cs="Arial (W1)"/>
          <w:lang w:eastAsia="nl-NL"/>
        </w:rPr>
        <w:t>cspe</w:t>
      </w:r>
      <w:proofErr w:type="spellEnd"/>
      <w:r w:rsidRPr="00F40C3C">
        <w:rPr>
          <w:rFonts w:cs="Arial (W1)"/>
          <w:lang w:eastAsia="nl-NL"/>
        </w:rPr>
        <w:t xml:space="preserve"> GL voor het moet de rekenmachine naast de grondbewerkingen tevens beschikken over toetsen voor pi, x tot de </w:t>
      </w:r>
      <w:proofErr w:type="spellStart"/>
      <w:r w:rsidRPr="00F40C3C">
        <w:rPr>
          <w:rFonts w:cs="Arial (W1)"/>
          <w:lang w:eastAsia="nl-NL"/>
        </w:rPr>
        <w:t>ye</w:t>
      </w:r>
      <w:proofErr w:type="spellEnd"/>
      <w:r w:rsidRPr="00F40C3C">
        <w:rPr>
          <w:rFonts w:cs="Arial (W1)"/>
          <w:lang w:eastAsia="nl-NL"/>
        </w:rPr>
        <w:t xml:space="preserve"> macht, x kwadraat, 1/x en </w:t>
      </w:r>
      <w:proofErr w:type="spellStart"/>
      <w:r w:rsidRPr="00F40C3C">
        <w:rPr>
          <w:rFonts w:cs="Arial (W1)"/>
          <w:lang w:eastAsia="nl-NL"/>
        </w:rPr>
        <w:t>sin</w:t>
      </w:r>
      <w:proofErr w:type="spellEnd"/>
      <w:r w:rsidRPr="00F40C3C">
        <w:rPr>
          <w:rFonts w:cs="Arial (W1)"/>
          <w:lang w:eastAsia="nl-NL"/>
        </w:rPr>
        <w:t>/</w:t>
      </w:r>
      <w:proofErr w:type="spellStart"/>
      <w:r w:rsidRPr="00F40C3C">
        <w:rPr>
          <w:rFonts w:cs="Arial (W1)"/>
          <w:lang w:eastAsia="nl-NL"/>
        </w:rPr>
        <w:t>cos</w:t>
      </w:r>
      <w:proofErr w:type="spellEnd"/>
      <w:r w:rsidRPr="00F40C3C">
        <w:rPr>
          <w:rFonts w:cs="Arial (W1)"/>
          <w:lang w:eastAsia="nl-NL"/>
        </w:rPr>
        <w:t xml:space="preserve">/tan in graden (en hun </w:t>
      </w:r>
      <w:proofErr w:type="spellStart"/>
      <w:r w:rsidRPr="00F40C3C">
        <w:rPr>
          <w:rFonts w:cs="Arial (W1)"/>
          <w:lang w:eastAsia="nl-NL"/>
        </w:rPr>
        <w:t>inversen</w:t>
      </w:r>
      <w:proofErr w:type="spellEnd"/>
      <w:r w:rsidRPr="00F40C3C">
        <w:rPr>
          <w:rFonts w:cs="Arial (W1)"/>
          <w:lang w:eastAsia="nl-NL"/>
        </w:rPr>
        <w:t>).</w:t>
      </w:r>
    </w:p>
    <w:p w14:paraId="6B20E4C8" w14:textId="77777777" w:rsidR="00F40C3C" w:rsidRPr="00F40C3C" w:rsidRDefault="00F40C3C" w:rsidP="00F40C3C">
      <w:pPr>
        <w:spacing w:line="360" w:lineRule="auto"/>
        <w:rPr>
          <w:rFonts w:cs="Arial (W1)"/>
          <w:lang w:eastAsia="nl-NL"/>
        </w:rPr>
      </w:pPr>
      <w:r w:rsidRPr="00F40C3C">
        <w:rPr>
          <w:rFonts w:cs="Arial (W1)"/>
          <w:lang w:eastAsia="nl-NL"/>
        </w:rPr>
        <w:t>Bij alle overige vakken zijn de grondbewerkingen optellen, aftrekken, vermenigvuldigen en</w:t>
      </w:r>
    </w:p>
    <w:p w14:paraId="67F5C451" w14:textId="77777777" w:rsidR="00F40C3C" w:rsidRPr="00F40C3C" w:rsidRDefault="00F40C3C" w:rsidP="00F40C3C">
      <w:pPr>
        <w:spacing w:line="360" w:lineRule="auto"/>
        <w:rPr>
          <w:rFonts w:cs="Arial (W1)"/>
          <w:lang w:eastAsia="nl-NL"/>
        </w:rPr>
      </w:pPr>
      <w:r w:rsidRPr="00F40C3C">
        <w:rPr>
          <w:rFonts w:cs="Arial (W1)"/>
          <w:lang w:eastAsia="nl-NL"/>
        </w:rPr>
        <w:t>delen voldoende. Meer mogelijkheden mag, maar de rekenmachine mag niet één of meer</w:t>
      </w:r>
    </w:p>
    <w:p w14:paraId="5A793469" w14:textId="77777777" w:rsidR="00F40C3C" w:rsidRPr="00F40C3C" w:rsidRDefault="00F40C3C" w:rsidP="00F40C3C">
      <w:pPr>
        <w:spacing w:line="360" w:lineRule="auto"/>
        <w:rPr>
          <w:rFonts w:cs="Arial (W1)"/>
          <w:lang w:eastAsia="nl-NL"/>
        </w:rPr>
      </w:pPr>
      <w:r w:rsidRPr="00F40C3C">
        <w:rPr>
          <w:rFonts w:cs="Arial (W1)"/>
          <w:lang w:eastAsia="nl-NL"/>
        </w:rPr>
        <w:t>van de volgende eigenschappen hebben:</w:t>
      </w:r>
    </w:p>
    <w:p w14:paraId="76DC89F1"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lichtnetaansluiting tijdens het examen,</w:t>
      </w:r>
    </w:p>
    <w:p w14:paraId="05A4CEAD"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opladen tijdens het examen,</w:t>
      </w:r>
    </w:p>
    <w:p w14:paraId="1E997A86"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schrijfrol, alarm of ander geluid,</w:t>
      </w:r>
    </w:p>
    <w:p w14:paraId="00FE1896"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alfanumeriek (letters op scherm),</w:t>
      </w:r>
    </w:p>
    <w:p w14:paraId="2F01E4EC"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grafieken weergeven,</w:t>
      </w:r>
    </w:p>
    <w:p w14:paraId="76B7EE93" w14:textId="77777777" w:rsidR="00F40C3C" w:rsidRPr="00F40C3C" w:rsidRDefault="00F40C3C" w:rsidP="00F40C3C">
      <w:pPr>
        <w:numPr>
          <w:ilvl w:val="0"/>
          <w:numId w:val="48"/>
        </w:numPr>
        <w:spacing w:line="360" w:lineRule="auto"/>
        <w:rPr>
          <w:rFonts w:cs="Arial (W1)"/>
          <w:lang w:eastAsia="nl-NL"/>
        </w:rPr>
      </w:pPr>
      <w:r w:rsidRPr="00F40C3C">
        <w:rPr>
          <w:rFonts w:cs="Arial (W1)"/>
          <w:lang w:eastAsia="nl-NL"/>
        </w:rPr>
        <w:t>zend- of ontvanginstallatie.</w:t>
      </w:r>
    </w:p>
    <w:p w14:paraId="01D8DD07" w14:textId="49CCBDD1" w:rsidR="00F40C3C" w:rsidRPr="00F40C3C" w:rsidRDefault="00F40C3C" w:rsidP="00F40C3C">
      <w:pPr>
        <w:spacing w:line="360" w:lineRule="auto"/>
        <w:rPr>
          <w:rFonts w:cs="Arial (W1)"/>
          <w:lang w:eastAsia="nl-NL"/>
        </w:rPr>
      </w:pPr>
      <w:r w:rsidRPr="00F40C3C">
        <w:rPr>
          <w:rFonts w:cs="Arial (W1)"/>
          <w:lang w:eastAsia="nl-NL"/>
        </w:rPr>
        <w:t>Boven op het basispakket komen voor de volgende vakken de volgende hulpmiddelen:</w:t>
      </w:r>
    </w:p>
    <w:p w14:paraId="6AF516BF" w14:textId="77777777" w:rsidR="00F40C3C" w:rsidRPr="00F40C3C" w:rsidRDefault="00F40C3C" w:rsidP="00F40C3C">
      <w:pPr>
        <w:spacing w:line="360" w:lineRule="auto"/>
        <w:rPr>
          <w:rFonts w:cs="Arial (W1)"/>
          <w:b/>
          <w:bCs/>
          <w:lang w:eastAsia="nl-NL"/>
        </w:rPr>
      </w:pPr>
      <w:r w:rsidRPr="00F40C3C">
        <w:rPr>
          <w:rFonts w:cs="Arial (W1)"/>
          <w:b/>
          <w:bCs/>
          <w:lang w:eastAsia="nl-NL"/>
        </w:rPr>
        <w:t>NaSk1 en Nask2 :</w:t>
      </w:r>
    </w:p>
    <w:p w14:paraId="57769618" w14:textId="77777777" w:rsidR="00F40C3C" w:rsidRPr="00F40C3C" w:rsidRDefault="00F40C3C" w:rsidP="00F40C3C">
      <w:pPr>
        <w:spacing w:line="360" w:lineRule="auto"/>
        <w:rPr>
          <w:rFonts w:cs="Arial (W1)"/>
          <w:lang w:eastAsia="nl-NL"/>
        </w:rPr>
      </w:pPr>
      <w:r w:rsidRPr="00F40C3C">
        <w:rPr>
          <w:rFonts w:cs="Arial (W1)"/>
          <w:lang w:eastAsia="nl-NL"/>
        </w:rPr>
        <w:t>BINAS vmbo-</w:t>
      </w:r>
      <w:proofErr w:type="spellStart"/>
      <w:r w:rsidRPr="00F40C3C">
        <w:rPr>
          <w:rFonts w:cs="Arial (W1)"/>
          <w:lang w:eastAsia="nl-NL"/>
        </w:rPr>
        <w:t>kgt</w:t>
      </w:r>
      <w:proofErr w:type="spellEnd"/>
      <w:r w:rsidRPr="00F40C3C">
        <w:rPr>
          <w:rFonts w:cs="Arial (W1)"/>
          <w:lang w:eastAsia="nl-NL"/>
        </w:rPr>
        <w:t xml:space="preserve">, informatieboek voor </w:t>
      </w:r>
      <w:proofErr w:type="spellStart"/>
      <w:r w:rsidRPr="00F40C3C">
        <w:rPr>
          <w:rFonts w:cs="Arial (W1)"/>
          <w:lang w:eastAsia="nl-NL"/>
        </w:rPr>
        <w:t>nask</w:t>
      </w:r>
      <w:proofErr w:type="spellEnd"/>
      <w:r w:rsidRPr="00F40C3C">
        <w:rPr>
          <w:rFonts w:cs="Arial (W1)"/>
          <w:lang w:eastAsia="nl-NL"/>
        </w:rPr>
        <w:t xml:space="preserve"> 1 en </w:t>
      </w:r>
      <w:proofErr w:type="spellStart"/>
      <w:r w:rsidRPr="00F40C3C">
        <w:rPr>
          <w:rFonts w:cs="Arial (W1)"/>
          <w:lang w:eastAsia="nl-NL"/>
        </w:rPr>
        <w:t>nask</w:t>
      </w:r>
      <w:proofErr w:type="spellEnd"/>
      <w:r w:rsidRPr="00F40C3C">
        <w:rPr>
          <w:rFonts w:cs="Arial (W1)"/>
          <w:lang w:eastAsia="nl-NL"/>
        </w:rPr>
        <w:t xml:space="preserve"> 2 (2e</w:t>
      </w:r>
    </w:p>
    <w:p w14:paraId="0779463E" w14:textId="1A226290" w:rsidR="00F40C3C" w:rsidRPr="00F40C3C" w:rsidRDefault="00F40C3C" w:rsidP="00F40C3C">
      <w:pPr>
        <w:spacing w:line="360" w:lineRule="auto"/>
        <w:rPr>
          <w:rFonts w:cs="Arial (W1)"/>
          <w:b/>
          <w:bCs/>
          <w:lang w:eastAsia="nl-NL"/>
        </w:rPr>
      </w:pPr>
      <w:r w:rsidRPr="00F40C3C">
        <w:rPr>
          <w:rFonts w:cs="Arial (W1)"/>
          <w:lang w:eastAsia="nl-NL"/>
        </w:rPr>
        <w:t>editie, ISBN 978.90.01.80069.7).</w:t>
      </w:r>
      <w:r w:rsidRPr="00F40C3C">
        <w:rPr>
          <w:rFonts w:cs="Arial (W1)"/>
          <w:lang w:eastAsia="nl-NL"/>
        </w:rPr>
        <w:cr/>
      </w:r>
      <w:r w:rsidRPr="00F40C3C">
        <w:rPr>
          <w:rFonts w:cs="Arial (W1)"/>
          <w:b/>
          <w:bCs/>
          <w:lang w:eastAsia="nl-NL"/>
        </w:rPr>
        <w:t>Duits, Engels</w:t>
      </w:r>
    </w:p>
    <w:p w14:paraId="52885D50" w14:textId="77777777" w:rsidR="00F40C3C" w:rsidRPr="00F40C3C" w:rsidRDefault="00F40C3C" w:rsidP="00F40C3C">
      <w:pPr>
        <w:spacing w:line="360" w:lineRule="auto"/>
        <w:rPr>
          <w:rFonts w:cs="Arial (W1)"/>
          <w:lang w:eastAsia="nl-NL"/>
        </w:rPr>
      </w:pPr>
      <w:r w:rsidRPr="00F40C3C">
        <w:rPr>
          <w:rFonts w:cs="Arial (W1)"/>
          <w:lang w:eastAsia="nl-NL"/>
        </w:rPr>
        <w:t xml:space="preserve">woordenboek doeltaal – thuistaal en thuistaal – doeltaal </w:t>
      </w:r>
    </w:p>
    <w:p w14:paraId="00C4464F" w14:textId="77777777" w:rsidR="00F40C3C" w:rsidRPr="00F40C3C" w:rsidRDefault="00F40C3C" w:rsidP="00F40C3C">
      <w:pPr>
        <w:spacing w:line="360" w:lineRule="auto"/>
        <w:rPr>
          <w:rFonts w:cs="Arial (W1)"/>
          <w:b/>
          <w:bCs/>
          <w:lang w:eastAsia="nl-NL"/>
        </w:rPr>
      </w:pPr>
      <w:r w:rsidRPr="00F40C3C">
        <w:rPr>
          <w:rFonts w:cs="Arial (W1)"/>
          <w:b/>
          <w:bCs/>
          <w:lang w:eastAsia="nl-NL"/>
        </w:rPr>
        <w:t>Engels</w:t>
      </w:r>
    </w:p>
    <w:p w14:paraId="04C9EFDD" w14:textId="77777777" w:rsidR="00F40C3C" w:rsidRPr="00F40C3C" w:rsidRDefault="00F40C3C" w:rsidP="00F40C3C">
      <w:pPr>
        <w:spacing w:line="360" w:lineRule="auto"/>
        <w:rPr>
          <w:rFonts w:cs="Arial (W1)"/>
          <w:lang w:eastAsia="nl-NL"/>
        </w:rPr>
      </w:pPr>
      <w:r w:rsidRPr="00F40C3C">
        <w:rPr>
          <w:rFonts w:cs="Arial (W1)"/>
          <w:lang w:eastAsia="nl-NL"/>
        </w:rPr>
        <w:t>woordenboek Engels - Engels te gebruiken naast een tweetalig woordenboek.</w:t>
      </w:r>
    </w:p>
    <w:p w14:paraId="6EACC2D6" w14:textId="77777777" w:rsidR="00F40C3C" w:rsidRPr="00F40C3C" w:rsidRDefault="00F40C3C" w:rsidP="00F40C3C">
      <w:pPr>
        <w:spacing w:line="360" w:lineRule="auto"/>
        <w:rPr>
          <w:rFonts w:cs="Arial (W1)"/>
          <w:b/>
          <w:bCs/>
          <w:lang w:eastAsia="nl-NL"/>
        </w:rPr>
      </w:pPr>
      <w:r w:rsidRPr="00F40C3C">
        <w:rPr>
          <w:rFonts w:cs="Arial (W1)"/>
          <w:b/>
          <w:bCs/>
          <w:lang w:eastAsia="nl-NL"/>
        </w:rPr>
        <w:t>Wiskunde</w:t>
      </w:r>
    </w:p>
    <w:p w14:paraId="39C7FCDF" w14:textId="7DA37255" w:rsidR="00D60381" w:rsidRPr="00825F33" w:rsidRDefault="00F40C3C" w:rsidP="00D8790D">
      <w:pPr>
        <w:spacing w:line="360" w:lineRule="auto"/>
        <w:rPr>
          <w:rFonts w:cs="Arial (W1)"/>
          <w:vertAlign w:val="superscript"/>
          <w:lang w:eastAsia="nl-NL"/>
        </w:rPr>
      </w:pPr>
      <w:r w:rsidRPr="00F40C3C">
        <w:rPr>
          <w:rFonts w:cs="Arial (W1)"/>
          <w:lang w:eastAsia="nl-NL"/>
        </w:rPr>
        <w:t>een windroos/koershoekmeter en roosterpapier in cm</w:t>
      </w:r>
      <w:r w:rsidRPr="00F40C3C">
        <w:rPr>
          <w:rFonts w:cs="Arial (W1)"/>
          <w:vertAlign w:val="superscript"/>
          <w:lang w:eastAsia="nl-NL"/>
        </w:rPr>
        <w:t>2</w:t>
      </w:r>
      <w:r w:rsidR="00D60381" w:rsidRPr="007855EB">
        <w:rPr>
          <w:rFonts w:cs="Arial (W1)"/>
          <w:b/>
          <w:bCs/>
          <w:caps/>
          <w:lang w:eastAsia="nl-NL"/>
        </w:rPr>
        <w:br w:type="page"/>
      </w:r>
    </w:p>
    <w:p w14:paraId="0794B08F" w14:textId="77777777" w:rsidR="00582210" w:rsidRDefault="00582210" w:rsidP="00D8790D">
      <w:pPr>
        <w:rPr>
          <w:rFonts w:cs="Arial (W1)"/>
          <w:b/>
          <w:bCs/>
          <w:caps/>
          <w:lang w:eastAsia="nl-NL"/>
        </w:rPr>
      </w:pPr>
    </w:p>
    <w:p w14:paraId="135EDA05" w14:textId="77777777" w:rsidR="00582210" w:rsidRDefault="00582210" w:rsidP="00D8790D">
      <w:pPr>
        <w:rPr>
          <w:rFonts w:cs="Arial (W1)"/>
          <w:b/>
          <w:bCs/>
          <w:caps/>
          <w:lang w:eastAsia="nl-NL"/>
        </w:rPr>
      </w:pPr>
    </w:p>
    <w:p w14:paraId="483CC516" w14:textId="6E4620A2" w:rsidR="00D60381" w:rsidRPr="007855EB" w:rsidRDefault="00D60381" w:rsidP="00D8790D">
      <w:pPr>
        <w:rPr>
          <w:rFonts w:cs="Arial (W1)"/>
          <w:b/>
          <w:bCs/>
          <w:caps/>
          <w:lang w:eastAsia="nl-NL"/>
        </w:rPr>
      </w:pPr>
      <w:r w:rsidRPr="007855EB">
        <w:rPr>
          <w:rFonts w:cs="Arial (W1)"/>
          <w:b/>
          <w:bCs/>
          <w:caps/>
          <w:lang w:eastAsia="nl-NL"/>
        </w:rPr>
        <w:t>bijlage 5 herkansingsmogelijkheden</w:t>
      </w:r>
    </w:p>
    <w:p w14:paraId="5E61C12B" w14:textId="77777777" w:rsidR="00D60381" w:rsidRPr="007855EB" w:rsidRDefault="00D60381" w:rsidP="00D8790D">
      <w:pPr>
        <w:rPr>
          <w:rFonts w:cs="Arial (W1)"/>
          <w:b/>
          <w:bCs/>
          <w:caps/>
          <w:lang w:eastAsia="nl-NL"/>
        </w:rPr>
      </w:pPr>
    </w:p>
    <w:p w14:paraId="673C8934" w14:textId="5731EFE2" w:rsidR="00D60381" w:rsidRDefault="00D60381" w:rsidP="00D8790D">
      <w:pPr>
        <w:spacing w:line="360" w:lineRule="auto"/>
        <w:rPr>
          <w:rFonts w:cs="Arial (W1)"/>
          <w:lang w:eastAsia="nl-NL"/>
        </w:rPr>
      </w:pPr>
      <w:r w:rsidRPr="00AF0447">
        <w:rPr>
          <w:rFonts w:cs="Arial (W1)"/>
          <w:highlight w:val="yellow"/>
          <w:lang w:eastAsia="nl-NL"/>
        </w:rPr>
        <w:t>Overeenkomstig artikel 12, lid 2 van dit examenreglement stellen de scholen nadere voorschriften op ten aanzien van de mogelijkheden om te herkansen</w:t>
      </w:r>
      <w:r w:rsidR="00582210" w:rsidRPr="00AF0447">
        <w:rPr>
          <w:rFonts w:cs="Arial (W1)"/>
          <w:highlight w:val="yellow"/>
          <w:lang w:eastAsia="nl-NL"/>
        </w:rPr>
        <w:t>.</w:t>
      </w:r>
    </w:p>
    <w:p w14:paraId="26B84D1D" w14:textId="5F56C975" w:rsidR="00BF3D79" w:rsidRPr="00BF3D79" w:rsidRDefault="00BF3D79" w:rsidP="00BF3D79">
      <w:pPr>
        <w:spacing w:line="360" w:lineRule="auto"/>
        <w:rPr>
          <w:rFonts w:cs="Arial (W1)"/>
          <w:lang w:eastAsia="nl-NL"/>
        </w:rPr>
      </w:pPr>
      <w:r w:rsidRPr="00BF3D79">
        <w:rPr>
          <w:rFonts w:cs="Arial (W1)"/>
          <w:lang w:eastAsia="nl-NL"/>
        </w:rPr>
        <w:t>1</w:t>
      </w:r>
      <w:r w:rsidR="00B415B4">
        <w:rPr>
          <w:rFonts w:cs="Arial (W1)"/>
          <w:lang w:eastAsia="nl-NL"/>
        </w:rPr>
        <w:t>.</w:t>
      </w:r>
      <w:r w:rsidRPr="00BF3D79">
        <w:rPr>
          <w:rFonts w:cs="Arial (W1)"/>
          <w:lang w:eastAsia="nl-NL"/>
        </w:rPr>
        <w:t xml:space="preserve"> Een leerling kan een herkansing aanvragen voor een toets indien deze toets</w:t>
      </w:r>
    </w:p>
    <w:p w14:paraId="077313B3" w14:textId="77777777" w:rsidR="00BF3D79" w:rsidRPr="00BF3D79" w:rsidRDefault="00BF3D79" w:rsidP="00BF3D79">
      <w:pPr>
        <w:spacing w:line="360" w:lineRule="auto"/>
        <w:rPr>
          <w:rFonts w:cs="Arial (W1)"/>
          <w:lang w:eastAsia="nl-NL"/>
        </w:rPr>
      </w:pPr>
      <w:proofErr w:type="spellStart"/>
      <w:r w:rsidRPr="00BF3D79">
        <w:rPr>
          <w:rFonts w:cs="Arial (W1)"/>
          <w:lang w:eastAsia="nl-NL"/>
        </w:rPr>
        <w:t>herkansbaar</w:t>
      </w:r>
      <w:proofErr w:type="spellEnd"/>
      <w:r w:rsidRPr="00BF3D79">
        <w:rPr>
          <w:rFonts w:cs="Arial (W1)"/>
          <w:lang w:eastAsia="nl-NL"/>
        </w:rPr>
        <w:t xml:space="preserve"> is. Dit staat per toets vermeld in het PTA.</w:t>
      </w:r>
    </w:p>
    <w:p w14:paraId="64C77C69" w14:textId="0B481A62" w:rsidR="00BF3D79" w:rsidRPr="00BF3D79" w:rsidRDefault="00B415B4" w:rsidP="00BF3D79">
      <w:pPr>
        <w:spacing w:line="360" w:lineRule="auto"/>
        <w:rPr>
          <w:rFonts w:cs="Arial (W1)"/>
          <w:lang w:eastAsia="nl-NL"/>
        </w:rPr>
      </w:pPr>
      <w:r>
        <w:rPr>
          <w:rFonts w:cs="Arial (W1)"/>
          <w:lang w:eastAsia="nl-NL"/>
        </w:rPr>
        <w:t>2.</w:t>
      </w:r>
      <w:r w:rsidR="00BF3D79" w:rsidRPr="00BF3D79">
        <w:rPr>
          <w:rFonts w:cs="Arial (W1)"/>
          <w:lang w:eastAsia="nl-NL"/>
        </w:rPr>
        <w:t>1. Na de schoolexamens van periode 1 uit leerjaar 4, mag één schoolexamen worden</w:t>
      </w:r>
    </w:p>
    <w:p w14:paraId="53FCC5CC" w14:textId="77777777" w:rsidR="00BF3D79" w:rsidRPr="00BF3D79" w:rsidRDefault="00BF3D79" w:rsidP="00BF3D79">
      <w:pPr>
        <w:spacing w:line="360" w:lineRule="auto"/>
        <w:rPr>
          <w:rFonts w:cs="Arial (W1)"/>
          <w:lang w:eastAsia="nl-NL"/>
        </w:rPr>
      </w:pPr>
      <w:r w:rsidRPr="00BF3D79">
        <w:rPr>
          <w:rFonts w:cs="Arial (W1)"/>
          <w:lang w:eastAsia="nl-NL"/>
        </w:rPr>
        <w:t>herkanst: uit klas 3 of periode 1 van leerjaar 4.</w:t>
      </w:r>
    </w:p>
    <w:p w14:paraId="233D1467" w14:textId="1DCA0919" w:rsidR="00BF3D79" w:rsidRPr="00BF3D79" w:rsidRDefault="00B415B4" w:rsidP="00BF3D79">
      <w:pPr>
        <w:spacing w:line="360" w:lineRule="auto"/>
        <w:rPr>
          <w:rFonts w:cs="Arial (W1)"/>
          <w:lang w:eastAsia="nl-NL"/>
        </w:rPr>
      </w:pPr>
      <w:r>
        <w:rPr>
          <w:rFonts w:cs="Arial (W1)"/>
          <w:lang w:eastAsia="nl-NL"/>
        </w:rPr>
        <w:t>2.2</w:t>
      </w:r>
      <w:r w:rsidR="00BF3D79" w:rsidRPr="00BF3D79">
        <w:rPr>
          <w:rFonts w:cs="Arial (W1)"/>
          <w:lang w:eastAsia="nl-NL"/>
        </w:rPr>
        <w:t>. Na de schoolexamens van periode 2, mag één schoolexamen worden herkanst: uit</w:t>
      </w:r>
    </w:p>
    <w:p w14:paraId="79447F78" w14:textId="77777777" w:rsidR="00BF3D79" w:rsidRPr="00BF3D79" w:rsidRDefault="00BF3D79" w:rsidP="00BF3D79">
      <w:pPr>
        <w:spacing w:line="360" w:lineRule="auto"/>
        <w:rPr>
          <w:rFonts w:cs="Arial (W1)"/>
          <w:lang w:eastAsia="nl-NL"/>
        </w:rPr>
      </w:pPr>
      <w:r w:rsidRPr="00BF3D79">
        <w:rPr>
          <w:rFonts w:cs="Arial (W1)"/>
          <w:lang w:eastAsia="nl-NL"/>
        </w:rPr>
        <w:t>periode 2 van leerjaar 4.</w:t>
      </w:r>
    </w:p>
    <w:p w14:paraId="53DB0672" w14:textId="07C1E7F5" w:rsidR="00BF3D79" w:rsidRPr="00BF3D79" w:rsidRDefault="00B415B4" w:rsidP="00BF3D79">
      <w:pPr>
        <w:spacing w:line="360" w:lineRule="auto"/>
        <w:rPr>
          <w:rFonts w:cs="Arial (W1)"/>
          <w:lang w:eastAsia="nl-NL"/>
        </w:rPr>
      </w:pPr>
      <w:r>
        <w:rPr>
          <w:rFonts w:cs="Arial (W1)"/>
          <w:lang w:eastAsia="nl-NL"/>
        </w:rPr>
        <w:t>2.3</w:t>
      </w:r>
      <w:r w:rsidR="00BF3D79" w:rsidRPr="00BF3D79">
        <w:rPr>
          <w:rFonts w:cs="Arial (W1)"/>
          <w:lang w:eastAsia="nl-NL"/>
        </w:rPr>
        <w:t>. Na de schoolexamens van perioden 3 en 4 uit leerjaar 4, mag één schoolexamen</w:t>
      </w:r>
    </w:p>
    <w:p w14:paraId="149313F7" w14:textId="77777777" w:rsidR="00BF3D79" w:rsidRPr="00BF3D79" w:rsidRDefault="00BF3D79" w:rsidP="00BF3D79">
      <w:pPr>
        <w:spacing w:line="360" w:lineRule="auto"/>
        <w:rPr>
          <w:rFonts w:cs="Arial (W1)"/>
          <w:lang w:eastAsia="nl-NL"/>
        </w:rPr>
      </w:pPr>
      <w:r w:rsidRPr="00BF3D79">
        <w:rPr>
          <w:rFonts w:cs="Arial (W1)"/>
          <w:lang w:eastAsia="nl-NL"/>
        </w:rPr>
        <w:t>worden herkanst: uit heel leerjaar 4, onder voorwaarde dat dit schoolexamen door de</w:t>
      </w:r>
    </w:p>
    <w:p w14:paraId="6971A852" w14:textId="77777777" w:rsidR="00BF3D79" w:rsidRPr="00BF3D79" w:rsidRDefault="00BF3D79" w:rsidP="00BF3D79">
      <w:pPr>
        <w:spacing w:line="360" w:lineRule="auto"/>
        <w:rPr>
          <w:rFonts w:cs="Arial (W1)"/>
          <w:lang w:eastAsia="nl-NL"/>
        </w:rPr>
      </w:pPr>
      <w:r w:rsidRPr="00BF3D79">
        <w:rPr>
          <w:rFonts w:cs="Arial (W1)"/>
          <w:lang w:eastAsia="nl-NL"/>
        </w:rPr>
        <w:t>leerling nog niet eerder is herkanst.</w:t>
      </w:r>
    </w:p>
    <w:p w14:paraId="48533777" w14:textId="4AE68F56" w:rsidR="00BF3D79" w:rsidRPr="00BF3D79" w:rsidRDefault="00BF3D79" w:rsidP="00BF3D79">
      <w:pPr>
        <w:spacing w:line="360" w:lineRule="auto"/>
        <w:rPr>
          <w:rFonts w:cs="Arial (W1)"/>
          <w:lang w:eastAsia="nl-NL"/>
        </w:rPr>
      </w:pPr>
      <w:r w:rsidRPr="00BF3D79">
        <w:rPr>
          <w:rFonts w:cs="Arial (W1)"/>
          <w:lang w:eastAsia="nl-NL"/>
        </w:rPr>
        <w:t>3</w:t>
      </w:r>
      <w:r w:rsidR="00B415B4">
        <w:rPr>
          <w:rFonts w:cs="Arial (W1)"/>
          <w:lang w:eastAsia="nl-NL"/>
        </w:rPr>
        <w:t>.</w:t>
      </w:r>
      <w:r w:rsidRPr="00BF3D79">
        <w:rPr>
          <w:rFonts w:cs="Arial (W1)"/>
          <w:lang w:eastAsia="nl-NL"/>
        </w:rPr>
        <w:t xml:space="preserve"> Het cijfer van de oorspronkelijke toets wordt vervangen door het cijfer van de</w:t>
      </w:r>
    </w:p>
    <w:p w14:paraId="3B83BCBA" w14:textId="77777777" w:rsidR="00BF3D79" w:rsidRPr="00BF3D79" w:rsidRDefault="00BF3D79" w:rsidP="00BF3D79">
      <w:pPr>
        <w:spacing w:line="360" w:lineRule="auto"/>
        <w:rPr>
          <w:rFonts w:cs="Arial (W1)"/>
          <w:lang w:eastAsia="nl-NL"/>
        </w:rPr>
      </w:pPr>
      <w:r w:rsidRPr="00BF3D79">
        <w:rPr>
          <w:rFonts w:cs="Arial (W1)"/>
          <w:lang w:eastAsia="nl-NL"/>
        </w:rPr>
        <w:t>herkansing, indien het cijfer voor de herkansing hoger is.</w:t>
      </w:r>
    </w:p>
    <w:p w14:paraId="47EC0602" w14:textId="77777777" w:rsidR="00BF3D79" w:rsidRPr="00BF3D79" w:rsidRDefault="00BF3D79" w:rsidP="00BF3D79">
      <w:pPr>
        <w:spacing w:line="360" w:lineRule="auto"/>
        <w:rPr>
          <w:rFonts w:cs="Arial (W1)"/>
          <w:lang w:eastAsia="nl-NL"/>
        </w:rPr>
      </w:pPr>
      <w:r w:rsidRPr="00BF3D79">
        <w:rPr>
          <w:rFonts w:cs="Arial (W1)"/>
          <w:lang w:eastAsia="nl-NL"/>
        </w:rPr>
        <w:t xml:space="preserve">Sommige onderdelen van het PTA zijn niet </w:t>
      </w:r>
      <w:proofErr w:type="spellStart"/>
      <w:r w:rsidRPr="00BF3D79">
        <w:rPr>
          <w:rFonts w:cs="Arial (W1)"/>
          <w:lang w:eastAsia="nl-NL"/>
        </w:rPr>
        <w:t>herkansbaar</w:t>
      </w:r>
      <w:proofErr w:type="spellEnd"/>
      <w:r w:rsidRPr="00BF3D79">
        <w:rPr>
          <w:rFonts w:cs="Arial (W1)"/>
          <w:lang w:eastAsia="nl-NL"/>
        </w:rPr>
        <w:t>. Dit wordt dan expliciet in het</w:t>
      </w:r>
    </w:p>
    <w:p w14:paraId="44AF5DC8" w14:textId="77777777" w:rsidR="00BF3D79" w:rsidRPr="00BF3D79" w:rsidRDefault="00BF3D79" w:rsidP="00BF3D79">
      <w:pPr>
        <w:spacing w:line="360" w:lineRule="auto"/>
        <w:rPr>
          <w:rFonts w:cs="Arial (W1)"/>
          <w:lang w:eastAsia="nl-NL"/>
        </w:rPr>
      </w:pPr>
      <w:r w:rsidRPr="00BF3D79">
        <w:rPr>
          <w:rFonts w:cs="Arial (W1)"/>
          <w:lang w:eastAsia="nl-NL"/>
        </w:rPr>
        <w:t>PTA vermeld.</w:t>
      </w:r>
    </w:p>
    <w:p w14:paraId="16ADA072" w14:textId="5F67C090" w:rsidR="00BF3D79" w:rsidRPr="00BF3D79" w:rsidRDefault="00BF3D79" w:rsidP="00BF3D79">
      <w:pPr>
        <w:spacing w:line="360" w:lineRule="auto"/>
        <w:rPr>
          <w:rFonts w:cs="Arial (W1)"/>
          <w:lang w:eastAsia="nl-NL"/>
        </w:rPr>
      </w:pPr>
      <w:r w:rsidRPr="00BF3D79">
        <w:rPr>
          <w:rFonts w:cs="Arial (W1)"/>
          <w:lang w:eastAsia="nl-NL"/>
        </w:rPr>
        <w:t>4</w:t>
      </w:r>
      <w:r w:rsidR="00B415B4">
        <w:rPr>
          <w:rFonts w:cs="Arial (W1)"/>
          <w:lang w:eastAsia="nl-NL"/>
        </w:rPr>
        <w:t>.</w:t>
      </w:r>
      <w:r w:rsidRPr="00BF3D79">
        <w:rPr>
          <w:rFonts w:cs="Arial (W1)"/>
          <w:lang w:eastAsia="nl-NL"/>
        </w:rPr>
        <w:t xml:space="preserve"> De data voor de herkansingen worden bij aanvang van het nieuwe schooljaar bekend</w:t>
      </w:r>
    </w:p>
    <w:p w14:paraId="1DF0E047" w14:textId="77777777" w:rsidR="00BF3D79" w:rsidRPr="00BF3D79" w:rsidRDefault="00BF3D79" w:rsidP="00BF3D79">
      <w:pPr>
        <w:spacing w:line="360" w:lineRule="auto"/>
        <w:rPr>
          <w:rFonts w:cs="Arial (W1)"/>
          <w:lang w:eastAsia="nl-NL"/>
        </w:rPr>
      </w:pPr>
      <w:r w:rsidRPr="00BF3D79">
        <w:rPr>
          <w:rFonts w:cs="Arial (W1)"/>
          <w:lang w:eastAsia="nl-NL"/>
        </w:rPr>
        <w:t>gemaakt.</w:t>
      </w:r>
    </w:p>
    <w:p w14:paraId="3CD8B35F" w14:textId="07B06D09" w:rsidR="00BF3D79" w:rsidRPr="00BF3D79" w:rsidRDefault="00BF3D79" w:rsidP="00BF3D79">
      <w:pPr>
        <w:spacing w:line="360" w:lineRule="auto"/>
        <w:rPr>
          <w:rFonts w:cs="Arial (W1)"/>
          <w:lang w:eastAsia="nl-NL"/>
        </w:rPr>
      </w:pPr>
      <w:r w:rsidRPr="00BF3D79">
        <w:rPr>
          <w:rFonts w:cs="Arial (W1)"/>
          <w:lang w:eastAsia="nl-NL"/>
        </w:rPr>
        <w:t>5</w:t>
      </w:r>
      <w:r w:rsidR="00AC4EB3">
        <w:rPr>
          <w:rFonts w:cs="Arial (W1)"/>
          <w:lang w:eastAsia="nl-NL"/>
        </w:rPr>
        <w:t>.</w:t>
      </w:r>
      <w:r w:rsidRPr="00BF3D79">
        <w:rPr>
          <w:rFonts w:cs="Arial (W1)"/>
          <w:lang w:eastAsia="nl-NL"/>
        </w:rPr>
        <w:t xml:space="preserve"> Een leerling die, met een door de teamleider erkende geldige reden, één of meerdere</w:t>
      </w:r>
    </w:p>
    <w:p w14:paraId="60662A76" w14:textId="77777777" w:rsidR="00BF3D79" w:rsidRPr="00BF3D79" w:rsidRDefault="00BF3D79" w:rsidP="00BF3D79">
      <w:pPr>
        <w:spacing w:line="360" w:lineRule="auto"/>
        <w:rPr>
          <w:rFonts w:cs="Arial (W1)"/>
          <w:lang w:eastAsia="nl-NL"/>
        </w:rPr>
      </w:pPr>
      <w:r w:rsidRPr="00BF3D79">
        <w:rPr>
          <w:rFonts w:cs="Arial (W1)"/>
          <w:lang w:eastAsia="nl-NL"/>
        </w:rPr>
        <w:t>schoolexamens heeft gemist, moet deze inhalen. Deze inhaalwerken zijn niet</w:t>
      </w:r>
    </w:p>
    <w:p w14:paraId="4A77E0BC" w14:textId="77777777" w:rsidR="00BF3D79" w:rsidRPr="00BF3D79" w:rsidRDefault="00BF3D79" w:rsidP="00BF3D79">
      <w:pPr>
        <w:spacing w:line="360" w:lineRule="auto"/>
        <w:rPr>
          <w:rFonts w:cs="Arial (W1)"/>
          <w:lang w:eastAsia="nl-NL"/>
        </w:rPr>
      </w:pPr>
      <w:proofErr w:type="spellStart"/>
      <w:r w:rsidRPr="00BF3D79">
        <w:rPr>
          <w:rFonts w:cs="Arial (W1)"/>
          <w:lang w:eastAsia="nl-NL"/>
        </w:rPr>
        <w:t>herkansbaar</w:t>
      </w:r>
      <w:proofErr w:type="spellEnd"/>
      <w:r w:rsidRPr="00BF3D79">
        <w:rPr>
          <w:rFonts w:cs="Arial (W1)"/>
          <w:lang w:eastAsia="nl-NL"/>
        </w:rPr>
        <w:t>.</w:t>
      </w:r>
    </w:p>
    <w:p w14:paraId="73F56D67" w14:textId="3D8B290D" w:rsidR="00BF3D79" w:rsidRPr="00BF3D79" w:rsidRDefault="00BF3D79" w:rsidP="00BF3D79">
      <w:pPr>
        <w:spacing w:line="360" w:lineRule="auto"/>
        <w:rPr>
          <w:rFonts w:cs="Arial (W1)"/>
          <w:lang w:eastAsia="nl-NL"/>
        </w:rPr>
      </w:pPr>
      <w:r w:rsidRPr="00BF3D79">
        <w:rPr>
          <w:rFonts w:cs="Arial (W1)"/>
          <w:lang w:eastAsia="nl-NL"/>
        </w:rPr>
        <w:t>6</w:t>
      </w:r>
      <w:r w:rsidR="00AC4EB3">
        <w:rPr>
          <w:rFonts w:cs="Arial (W1)"/>
          <w:lang w:eastAsia="nl-NL"/>
        </w:rPr>
        <w:t>.</w:t>
      </w:r>
      <w:r w:rsidRPr="00BF3D79">
        <w:rPr>
          <w:rFonts w:cs="Arial (W1)"/>
          <w:lang w:eastAsia="nl-NL"/>
        </w:rPr>
        <w:t xml:space="preserve"> Is het profielwerkstuk in eerste instantie onvoldoende, dan wordt de leerling in de</w:t>
      </w:r>
    </w:p>
    <w:p w14:paraId="2972F1D8" w14:textId="77777777" w:rsidR="00BF3D79" w:rsidRPr="00BF3D79" w:rsidRDefault="00BF3D79" w:rsidP="00BF3D79">
      <w:pPr>
        <w:spacing w:line="360" w:lineRule="auto"/>
        <w:rPr>
          <w:rFonts w:cs="Arial (W1)"/>
          <w:lang w:eastAsia="nl-NL"/>
        </w:rPr>
      </w:pPr>
      <w:r w:rsidRPr="00BF3D79">
        <w:rPr>
          <w:rFonts w:cs="Arial (W1)"/>
          <w:lang w:eastAsia="nl-NL"/>
        </w:rPr>
        <w:t>gelegenheid gesteld alsnog een voldoende te halen. De examinator en</w:t>
      </w:r>
    </w:p>
    <w:p w14:paraId="39B4B4D3" w14:textId="77777777" w:rsidR="00BF3D79" w:rsidRPr="00BF3D79" w:rsidRDefault="00BF3D79" w:rsidP="00BF3D79">
      <w:pPr>
        <w:spacing w:line="360" w:lineRule="auto"/>
        <w:rPr>
          <w:rFonts w:cs="Arial (W1)"/>
          <w:lang w:eastAsia="nl-NL"/>
        </w:rPr>
      </w:pPr>
      <w:r w:rsidRPr="00BF3D79">
        <w:rPr>
          <w:rFonts w:cs="Arial (W1)"/>
          <w:lang w:eastAsia="nl-NL"/>
        </w:rPr>
        <w:t>examensecretaris bepalen de voorwaarden en het tijdpad.</w:t>
      </w:r>
    </w:p>
    <w:p w14:paraId="16DCCAF5" w14:textId="093D07BC" w:rsidR="00BF3D79" w:rsidRPr="00BF3D79" w:rsidRDefault="00BF3D79" w:rsidP="00BF3D79">
      <w:pPr>
        <w:spacing w:line="360" w:lineRule="auto"/>
        <w:rPr>
          <w:rFonts w:cs="Arial (W1)"/>
          <w:lang w:eastAsia="nl-NL"/>
        </w:rPr>
      </w:pPr>
      <w:r w:rsidRPr="00BF3D79">
        <w:rPr>
          <w:rFonts w:cs="Arial (W1)"/>
          <w:lang w:eastAsia="nl-NL"/>
        </w:rPr>
        <w:t>7</w:t>
      </w:r>
      <w:r w:rsidR="00AC4EB3">
        <w:rPr>
          <w:rFonts w:cs="Arial (W1)"/>
          <w:lang w:eastAsia="nl-NL"/>
        </w:rPr>
        <w:t>.</w:t>
      </w:r>
      <w:r w:rsidRPr="00BF3D79">
        <w:rPr>
          <w:rFonts w:cs="Arial (W1)"/>
          <w:lang w:eastAsia="nl-NL"/>
        </w:rPr>
        <w:t xml:space="preserve"> Afwijkingen op bovenstaande artikelen van</w:t>
      </w:r>
      <w:r w:rsidR="00AC4EB3">
        <w:rPr>
          <w:rFonts w:cs="Arial (W1)"/>
          <w:lang w:eastAsia="nl-NL"/>
        </w:rPr>
        <w:t xml:space="preserve"> de bijlage 5 ‘Herkansingsmogelijkheden’</w:t>
      </w:r>
      <w:r w:rsidRPr="00BF3D79">
        <w:rPr>
          <w:rFonts w:cs="Arial (W1)"/>
          <w:lang w:eastAsia="nl-NL"/>
        </w:rPr>
        <w:t xml:space="preserve"> staan expliciet</w:t>
      </w:r>
      <w:r w:rsidR="00AC4EB3">
        <w:rPr>
          <w:rFonts w:cs="Arial (W1)"/>
          <w:lang w:eastAsia="nl-NL"/>
        </w:rPr>
        <w:t xml:space="preserve"> </w:t>
      </w:r>
      <w:r w:rsidRPr="00BF3D79">
        <w:rPr>
          <w:rFonts w:cs="Arial (W1)"/>
          <w:lang w:eastAsia="nl-NL"/>
        </w:rPr>
        <w:t>vermeld in het PTA.</w:t>
      </w:r>
    </w:p>
    <w:p w14:paraId="2F62E189" w14:textId="77777777" w:rsidR="00BF3D79" w:rsidRPr="00BF3D79" w:rsidRDefault="00BF3D79" w:rsidP="00BF3D79">
      <w:pPr>
        <w:spacing w:line="360" w:lineRule="auto"/>
        <w:rPr>
          <w:rFonts w:cs="Arial (W1)"/>
          <w:lang w:eastAsia="nl-NL"/>
        </w:rPr>
      </w:pPr>
    </w:p>
    <w:p w14:paraId="31CC92BC" w14:textId="77777777" w:rsidR="00BF3D79" w:rsidRPr="007855EB" w:rsidRDefault="00BF3D79" w:rsidP="00D8790D">
      <w:pPr>
        <w:spacing w:line="360" w:lineRule="auto"/>
        <w:rPr>
          <w:rFonts w:cs="Arial (W1)"/>
          <w:lang w:eastAsia="nl-NL"/>
        </w:rPr>
      </w:pPr>
    </w:p>
    <w:p w14:paraId="18687007" w14:textId="77777777" w:rsidR="00D60381" w:rsidRPr="007855EB" w:rsidRDefault="00D60381" w:rsidP="00D8790D">
      <w:pPr>
        <w:rPr>
          <w:rFonts w:cs="Arial (W1)"/>
          <w:b/>
          <w:bCs/>
          <w:caps/>
          <w:lang w:eastAsia="nl-NL"/>
        </w:rPr>
      </w:pPr>
      <w:r w:rsidRPr="007855EB">
        <w:rPr>
          <w:rFonts w:cs="Arial (W1)"/>
          <w:b/>
          <w:bCs/>
          <w:caps/>
          <w:lang w:eastAsia="nl-NL"/>
        </w:rPr>
        <w:br w:type="page"/>
      </w:r>
    </w:p>
    <w:p w14:paraId="247C957C" w14:textId="77777777" w:rsidR="00582210" w:rsidRDefault="00582210" w:rsidP="00D8790D">
      <w:pPr>
        <w:rPr>
          <w:rFonts w:cs="Arial (W1)"/>
          <w:b/>
          <w:bCs/>
          <w:caps/>
          <w:lang w:eastAsia="nl-NL"/>
        </w:rPr>
      </w:pPr>
    </w:p>
    <w:p w14:paraId="799E71BD" w14:textId="518633C3" w:rsidR="00D60381" w:rsidRPr="007855EB" w:rsidRDefault="00D60381" w:rsidP="00D8790D">
      <w:pPr>
        <w:rPr>
          <w:rFonts w:cs="Arial (W1)"/>
          <w:b/>
          <w:bCs/>
          <w:caps/>
          <w:lang w:eastAsia="nl-NL"/>
        </w:rPr>
      </w:pPr>
      <w:r w:rsidRPr="007855EB">
        <w:rPr>
          <w:rFonts w:cs="Arial (W1)"/>
          <w:b/>
          <w:bCs/>
          <w:caps/>
          <w:lang w:eastAsia="nl-NL"/>
        </w:rPr>
        <w:t>bijlage 6 beoordeling</w:t>
      </w:r>
    </w:p>
    <w:p w14:paraId="4E7E5E83" w14:textId="77777777" w:rsidR="00D60381" w:rsidRPr="007855EB" w:rsidRDefault="00D60381" w:rsidP="00D8790D">
      <w:pPr>
        <w:spacing w:line="360" w:lineRule="auto"/>
        <w:rPr>
          <w:rFonts w:cs="Arial (W1)"/>
          <w:b/>
          <w:bCs/>
          <w:caps/>
          <w:lang w:eastAsia="nl-NL"/>
        </w:rPr>
      </w:pPr>
    </w:p>
    <w:p w14:paraId="60FCB55C" w14:textId="7E64A0A4" w:rsidR="00582210" w:rsidRDefault="00D60381" w:rsidP="00D8790D">
      <w:pPr>
        <w:spacing w:line="360" w:lineRule="auto"/>
        <w:rPr>
          <w:rFonts w:cs="Arial (W1)"/>
          <w:lang w:eastAsia="nl-NL"/>
        </w:rPr>
      </w:pPr>
      <w:r w:rsidRPr="00D77C70">
        <w:rPr>
          <w:rFonts w:cs="Arial (W1)"/>
          <w:highlight w:val="yellow"/>
          <w:lang w:eastAsia="nl-NL"/>
        </w:rPr>
        <w:t>Overeenkomstig artikel 13, lid 2 van dit examenreglement worden jaarlijks regels vastgesteld door de examencommissie ten aanzien de zak-slaagregeling die gebaseerd zijn op de richtlijnen van het ministerie van onderwijs, cultuur en wetenschappen.</w:t>
      </w:r>
    </w:p>
    <w:p w14:paraId="01C07606" w14:textId="6CDEB44F" w:rsidR="00F732BD" w:rsidRDefault="00EB6C13">
      <w:pPr>
        <w:widowControl/>
        <w:tabs>
          <w:tab w:val="clear" w:pos="0"/>
          <w:tab w:val="clear" w:pos="397"/>
        </w:tabs>
        <w:overflowPunct/>
        <w:autoSpaceDE/>
        <w:autoSpaceDN/>
        <w:adjustRightInd/>
        <w:spacing w:line="240" w:lineRule="auto"/>
        <w:textAlignment w:val="auto"/>
        <w:rPr>
          <w:rFonts w:cs="Arial (W1)"/>
          <w:lang w:eastAsia="nl-NL"/>
        </w:rPr>
      </w:pPr>
      <w:hyperlink r:id="rId11" w:history="1">
        <w:r w:rsidR="00F732BD" w:rsidRPr="0015790B">
          <w:rPr>
            <w:rStyle w:val="Hyperlink"/>
            <w:rFonts w:cs="Arial (W1)"/>
            <w:lang w:eastAsia="nl-NL"/>
          </w:rPr>
          <w:t>https://www.rijksoverheid.nl/onderwerpen/eindexamens/vmbo/exameneisen-vmbo</w:t>
        </w:r>
      </w:hyperlink>
    </w:p>
    <w:p w14:paraId="7573AB16" w14:textId="725A000A" w:rsidR="00582210" w:rsidRDefault="00582210">
      <w:pPr>
        <w:widowControl/>
        <w:tabs>
          <w:tab w:val="clear" w:pos="0"/>
          <w:tab w:val="clear" w:pos="397"/>
        </w:tabs>
        <w:overflowPunct/>
        <w:autoSpaceDE/>
        <w:autoSpaceDN/>
        <w:adjustRightInd/>
        <w:spacing w:line="240" w:lineRule="auto"/>
        <w:textAlignment w:val="auto"/>
        <w:rPr>
          <w:rFonts w:cs="Arial (W1)"/>
          <w:lang w:eastAsia="nl-NL"/>
        </w:rPr>
      </w:pPr>
      <w:r>
        <w:rPr>
          <w:rFonts w:cs="Arial (W1)"/>
          <w:lang w:eastAsia="nl-NL"/>
        </w:rPr>
        <w:br w:type="page"/>
      </w:r>
    </w:p>
    <w:p w14:paraId="6889829D" w14:textId="71776067" w:rsidR="00D60381" w:rsidRDefault="00D60381" w:rsidP="00D8790D">
      <w:pPr>
        <w:spacing w:line="360" w:lineRule="auto"/>
        <w:rPr>
          <w:rFonts w:cs="Arial (W1)"/>
          <w:lang w:eastAsia="nl-NL"/>
        </w:rPr>
      </w:pPr>
    </w:p>
    <w:p w14:paraId="0BBA418A" w14:textId="77777777" w:rsidR="00582210" w:rsidRPr="007855EB" w:rsidRDefault="00582210" w:rsidP="00D8790D">
      <w:pPr>
        <w:spacing w:line="360" w:lineRule="auto"/>
        <w:rPr>
          <w:rFonts w:cs="Arial (W1)"/>
          <w:lang w:eastAsia="nl-NL"/>
        </w:rPr>
      </w:pPr>
    </w:p>
    <w:p w14:paraId="59C6683B" w14:textId="77777777" w:rsidR="00D60381" w:rsidRPr="007855EB" w:rsidRDefault="00D60381" w:rsidP="00D8790D">
      <w:pPr>
        <w:spacing w:line="360" w:lineRule="auto"/>
        <w:rPr>
          <w:rFonts w:cs="Arial (W1)"/>
          <w:b/>
          <w:bCs/>
          <w:lang w:eastAsia="nl-NL"/>
        </w:rPr>
      </w:pPr>
      <w:r w:rsidRPr="007855EB">
        <w:rPr>
          <w:rFonts w:cs="Arial (W1)"/>
          <w:b/>
          <w:bCs/>
          <w:lang w:eastAsia="nl-NL"/>
        </w:rPr>
        <w:t xml:space="preserve">BIJLAGE 7 </w:t>
      </w:r>
      <w:r w:rsidRPr="007855EB">
        <w:rPr>
          <w:rFonts w:cs="Arial (W1)"/>
          <w:b/>
          <w:bCs/>
          <w:caps/>
          <w:lang w:eastAsia="nl-NL"/>
        </w:rPr>
        <w:t>Procedure bij een geschil na inzage</w:t>
      </w:r>
    </w:p>
    <w:p w14:paraId="2B998929" w14:textId="77777777" w:rsidR="00D60381" w:rsidRPr="007855EB" w:rsidRDefault="00D60381" w:rsidP="00D8790D">
      <w:pPr>
        <w:spacing w:line="360" w:lineRule="auto"/>
        <w:rPr>
          <w:rFonts w:cs="Arial (W1)"/>
          <w:lang w:eastAsia="nl-NL"/>
        </w:rPr>
      </w:pPr>
    </w:p>
    <w:p w14:paraId="3C2FA8AF" w14:textId="77777777" w:rsidR="00D60381" w:rsidRPr="007855EB" w:rsidRDefault="00D60381" w:rsidP="00D8790D">
      <w:pPr>
        <w:spacing w:line="360" w:lineRule="auto"/>
        <w:rPr>
          <w:rFonts w:cs="Arial (W1)"/>
          <w:lang w:eastAsia="nl-NL"/>
        </w:rPr>
      </w:pPr>
      <w:r w:rsidRPr="007855EB">
        <w:rPr>
          <w:rFonts w:cs="Arial (W1)"/>
          <w:lang w:eastAsia="nl-NL"/>
        </w:rPr>
        <w:t xml:space="preserve">Als de kandidaat aannemelijk kan maken dat er een aanwijsbare fout bij de correctie is gemaakt, wordt op de volgende manier gehandeld: </w:t>
      </w:r>
    </w:p>
    <w:p w14:paraId="0B6723A9" w14:textId="63EA2429" w:rsidR="00D60381" w:rsidRPr="00582210" w:rsidRDefault="00D60381" w:rsidP="005F738D">
      <w:pPr>
        <w:pStyle w:val="Lijstalinea"/>
        <w:numPr>
          <w:ilvl w:val="1"/>
          <w:numId w:val="31"/>
        </w:numPr>
        <w:spacing w:line="360" w:lineRule="auto"/>
        <w:ind w:left="390"/>
        <w:rPr>
          <w:rFonts w:cs="Arial (W1)"/>
          <w:lang w:eastAsia="nl-NL"/>
        </w:rPr>
      </w:pPr>
      <w:r w:rsidRPr="00582210">
        <w:rPr>
          <w:rFonts w:cs="Arial (W1)"/>
          <w:lang w:eastAsia="nl-NL"/>
        </w:rPr>
        <w:t>De kandidaat zet zijn/haar argumenten over vernomen fouten op papier en stuurt deze naar de eerste corrector.</w:t>
      </w:r>
    </w:p>
    <w:p w14:paraId="0ECFB4F5" w14:textId="420E807D" w:rsidR="00D60381" w:rsidRPr="00582210" w:rsidRDefault="00D60381" w:rsidP="005F738D">
      <w:pPr>
        <w:pStyle w:val="Lijstalinea"/>
        <w:numPr>
          <w:ilvl w:val="1"/>
          <w:numId w:val="31"/>
        </w:numPr>
        <w:spacing w:line="360" w:lineRule="auto"/>
        <w:ind w:left="390"/>
        <w:rPr>
          <w:rFonts w:cs="Arial (W1)"/>
          <w:lang w:eastAsia="nl-NL"/>
        </w:rPr>
      </w:pPr>
      <w:r w:rsidRPr="00582210">
        <w:rPr>
          <w:rFonts w:cs="Arial (W1)"/>
          <w:lang w:eastAsia="nl-NL"/>
        </w:rPr>
        <w:t>De eerste corrector beoordeelt of op grond van deze argumenten of naar zijn mening een aanpassing van de score aan de orde is.</w:t>
      </w:r>
    </w:p>
    <w:p w14:paraId="171B653B" w14:textId="669D018D" w:rsidR="00582210" w:rsidRDefault="00D60381" w:rsidP="005F738D">
      <w:pPr>
        <w:pStyle w:val="Lijstalinea"/>
        <w:numPr>
          <w:ilvl w:val="1"/>
          <w:numId w:val="31"/>
        </w:numPr>
        <w:spacing w:line="360" w:lineRule="auto"/>
        <w:ind w:left="390"/>
        <w:rPr>
          <w:rFonts w:cs="Arial (W1)"/>
          <w:lang w:eastAsia="nl-NL"/>
        </w:rPr>
      </w:pPr>
      <w:r w:rsidRPr="00582210">
        <w:rPr>
          <w:rFonts w:cs="Arial (W1)"/>
          <w:lang w:eastAsia="nl-NL"/>
        </w:rPr>
        <w:t xml:space="preserve">Vervolgens neemt de eerste corrector contact op met de tweedecorrector, geeft aan welke argumenten de kandidaat heeft en waarom de eerste corrector deze wel of geen reden vindt voor aanpassing van de score. Op basis van een zorgvuldige voorbereiding voeren de correctoren hierover gemotiveerd overleg. De uitkomst van dit contact wordt schriftelijk </w:t>
      </w:r>
      <w:r w:rsidR="00582210">
        <w:rPr>
          <w:rFonts w:cs="Arial (W1)"/>
          <w:lang w:eastAsia="nl-NL"/>
        </w:rPr>
        <w:tab/>
      </w:r>
      <w:r w:rsidRPr="00582210">
        <w:rPr>
          <w:rFonts w:cs="Arial (W1)"/>
          <w:lang w:eastAsia="nl-NL"/>
        </w:rPr>
        <w:t xml:space="preserve">vastgelegd (kan in een mailbericht) en wordt gedeeld met de examensecretaris. </w:t>
      </w:r>
    </w:p>
    <w:p w14:paraId="38B3207D" w14:textId="77777777" w:rsidR="003526D5" w:rsidRDefault="00582210" w:rsidP="003526D5">
      <w:pPr>
        <w:spacing w:line="360" w:lineRule="auto"/>
        <w:rPr>
          <w:rFonts w:cs="Arial (W1)"/>
          <w:lang w:eastAsia="nl-NL"/>
        </w:rPr>
      </w:pPr>
      <w:r>
        <w:rPr>
          <w:rFonts w:cs="Arial (W1)"/>
          <w:lang w:eastAsia="nl-NL"/>
        </w:rPr>
        <w:t xml:space="preserve">3a. </w:t>
      </w:r>
      <w:r w:rsidR="00D60381" w:rsidRPr="00582210">
        <w:rPr>
          <w:rFonts w:cs="Arial (W1)"/>
          <w:lang w:eastAsia="nl-NL"/>
        </w:rPr>
        <w:t xml:space="preserve">Aanpassing van de score kan alleen als beide correctoren in overleg met elkaar tot de </w:t>
      </w:r>
      <w:r>
        <w:rPr>
          <w:rFonts w:cs="Arial (W1)"/>
          <w:lang w:eastAsia="nl-NL"/>
        </w:rPr>
        <w:tab/>
      </w:r>
      <w:r>
        <w:rPr>
          <w:rFonts w:cs="Arial (W1)"/>
          <w:lang w:eastAsia="nl-NL"/>
        </w:rPr>
        <w:tab/>
      </w:r>
      <w:r w:rsidR="00D60381" w:rsidRPr="00582210">
        <w:rPr>
          <w:rFonts w:cs="Arial (W1)"/>
          <w:lang w:eastAsia="nl-NL"/>
        </w:rPr>
        <w:t xml:space="preserve">conclusie komen dat de score moet worden aangepast. Resultaat van dit overleg wordt </w:t>
      </w:r>
      <w:r>
        <w:rPr>
          <w:rFonts w:cs="Arial (W1)"/>
          <w:lang w:eastAsia="nl-NL"/>
        </w:rPr>
        <w:tab/>
      </w:r>
      <w:r>
        <w:rPr>
          <w:rFonts w:cs="Arial (W1)"/>
          <w:lang w:eastAsia="nl-NL"/>
        </w:rPr>
        <w:tab/>
      </w:r>
      <w:r w:rsidR="00D60381" w:rsidRPr="00582210">
        <w:rPr>
          <w:rFonts w:cs="Arial (W1)"/>
          <w:lang w:eastAsia="nl-NL"/>
        </w:rPr>
        <w:t xml:space="preserve">gecommuniceerd met de directeur en de examensecretaris, die vervolgens het cijfer </w:t>
      </w:r>
      <w:r>
        <w:rPr>
          <w:rFonts w:cs="Arial (W1)"/>
          <w:lang w:eastAsia="nl-NL"/>
        </w:rPr>
        <w:tab/>
      </w:r>
      <w:r>
        <w:rPr>
          <w:rFonts w:cs="Arial (W1)"/>
          <w:lang w:eastAsia="nl-NL"/>
        </w:rPr>
        <w:tab/>
      </w:r>
      <w:r w:rsidR="00D60381" w:rsidRPr="00582210">
        <w:rPr>
          <w:rFonts w:cs="Arial (W1)"/>
          <w:lang w:eastAsia="nl-NL"/>
        </w:rPr>
        <w:t>aanpassen overeenkomstig verzoek eerste en tweede corrector. DUO/Examendienste</w:t>
      </w:r>
      <w:r>
        <w:rPr>
          <w:rFonts w:cs="Arial (W1)"/>
          <w:lang w:eastAsia="nl-NL"/>
        </w:rPr>
        <w:t>3.</w:t>
      </w:r>
      <w:r w:rsidR="00D60381" w:rsidRPr="00582210">
        <w:rPr>
          <w:rFonts w:cs="Arial (W1)"/>
          <w:lang w:eastAsia="nl-NL"/>
        </w:rPr>
        <w:t xml:space="preserve">n </w:t>
      </w:r>
      <w:r>
        <w:rPr>
          <w:rFonts w:cs="Arial (W1)"/>
          <w:lang w:eastAsia="nl-NL"/>
        </w:rPr>
        <w:tab/>
      </w:r>
      <w:r w:rsidR="00D60381" w:rsidRPr="00582210">
        <w:rPr>
          <w:rFonts w:cs="Arial (W1)"/>
          <w:lang w:eastAsia="nl-NL"/>
        </w:rPr>
        <w:t xml:space="preserve">en de Inspectie van het onderwijs worden op de hoogte gesteld van een eventueel nieuw </w:t>
      </w:r>
      <w:r>
        <w:rPr>
          <w:rFonts w:cs="Arial (W1)"/>
          <w:lang w:eastAsia="nl-NL"/>
        </w:rPr>
        <w:tab/>
      </w:r>
      <w:r w:rsidR="00D60381" w:rsidRPr="00582210">
        <w:rPr>
          <w:rFonts w:cs="Arial (W1)"/>
          <w:lang w:eastAsia="nl-NL"/>
        </w:rPr>
        <w:t xml:space="preserve">vastgesteld cijfer. De Inspectie zal in deze situatie altijd contact opnemen met de tweede </w:t>
      </w:r>
      <w:r>
        <w:rPr>
          <w:rFonts w:cs="Arial (W1)"/>
          <w:lang w:eastAsia="nl-NL"/>
        </w:rPr>
        <w:tab/>
      </w:r>
      <w:r w:rsidR="00D60381" w:rsidRPr="00582210">
        <w:rPr>
          <w:rFonts w:cs="Arial (W1)"/>
          <w:lang w:eastAsia="nl-NL"/>
        </w:rPr>
        <w:t xml:space="preserve">corrector ter verificatie. </w:t>
      </w:r>
    </w:p>
    <w:p w14:paraId="37BCEB01" w14:textId="77777777" w:rsidR="003526D5" w:rsidRDefault="00D60381" w:rsidP="003526D5">
      <w:pPr>
        <w:spacing w:line="360" w:lineRule="auto"/>
        <w:rPr>
          <w:rFonts w:cs="Arial (W1)"/>
          <w:lang w:eastAsia="nl-NL"/>
        </w:rPr>
      </w:pPr>
      <w:r w:rsidRPr="00582210">
        <w:rPr>
          <w:rFonts w:cs="Arial (W1)"/>
          <w:lang w:eastAsia="nl-NL"/>
        </w:rPr>
        <w:t>3b.</w:t>
      </w:r>
      <w:r w:rsidRPr="00582210">
        <w:rPr>
          <w:rFonts w:cs="Arial (W1)"/>
          <w:lang w:eastAsia="nl-NL"/>
        </w:rPr>
        <w:tab/>
        <w:t xml:space="preserve">Indien de correctoren beiden van mening zijn dat de score niet dient te worden aangepast, </w:t>
      </w:r>
      <w:r w:rsidR="003526D5">
        <w:rPr>
          <w:rFonts w:cs="Arial (W1)"/>
          <w:lang w:eastAsia="nl-NL"/>
        </w:rPr>
        <w:tab/>
      </w:r>
      <w:r w:rsidRPr="00582210">
        <w:rPr>
          <w:rFonts w:cs="Arial (W1)"/>
          <w:lang w:eastAsia="nl-NL"/>
        </w:rPr>
        <w:t xml:space="preserve">laat de examensecretaris dat aan de </w:t>
      </w:r>
      <w:proofErr w:type="spellStart"/>
      <w:r w:rsidRPr="00582210">
        <w:rPr>
          <w:rFonts w:cs="Arial (W1)"/>
          <w:lang w:eastAsia="nl-NL"/>
        </w:rPr>
        <w:t>kandidaatweten</w:t>
      </w:r>
      <w:proofErr w:type="spellEnd"/>
      <w:r w:rsidRPr="00582210">
        <w:rPr>
          <w:rFonts w:cs="Arial (W1)"/>
          <w:lang w:eastAsia="nl-NL"/>
        </w:rPr>
        <w:t xml:space="preserve">. </w:t>
      </w:r>
    </w:p>
    <w:p w14:paraId="4BEEEDD8" w14:textId="694353C8" w:rsidR="00D60381" w:rsidRPr="00582210" w:rsidRDefault="00D60381" w:rsidP="003526D5">
      <w:pPr>
        <w:spacing w:line="360" w:lineRule="auto"/>
        <w:rPr>
          <w:rFonts w:cs="Arial (W1)"/>
          <w:lang w:eastAsia="nl-NL"/>
        </w:rPr>
      </w:pPr>
      <w:r w:rsidRPr="00582210">
        <w:rPr>
          <w:rFonts w:cs="Arial (W1)"/>
          <w:lang w:eastAsia="nl-NL"/>
        </w:rPr>
        <w:t>3c.</w:t>
      </w:r>
      <w:r w:rsidRPr="00582210">
        <w:rPr>
          <w:rFonts w:cs="Arial (W1)"/>
          <w:lang w:eastAsia="nl-NL"/>
        </w:rPr>
        <w:tab/>
        <w:t xml:space="preserve">Indien de correctoren van mening verschillen over het al dan niet aanpassen van een score, </w:t>
      </w:r>
      <w:r w:rsidR="003526D5">
        <w:rPr>
          <w:rFonts w:cs="Arial (W1)"/>
          <w:lang w:eastAsia="nl-NL"/>
        </w:rPr>
        <w:tab/>
      </w:r>
      <w:r w:rsidRPr="00582210">
        <w:rPr>
          <w:rFonts w:cs="Arial (W1)"/>
          <w:lang w:eastAsia="nl-NL"/>
        </w:rPr>
        <w:t xml:space="preserve">stellen de directeuren van de beide scholen waar de correctoren werkzaam zijn in overleg </w:t>
      </w:r>
      <w:r w:rsidR="003526D5">
        <w:rPr>
          <w:rFonts w:cs="Arial (W1)"/>
          <w:lang w:eastAsia="nl-NL"/>
        </w:rPr>
        <w:tab/>
      </w:r>
      <w:r w:rsidRPr="00582210">
        <w:rPr>
          <w:rFonts w:cs="Arial (W1)"/>
          <w:lang w:eastAsia="nl-NL"/>
        </w:rPr>
        <w:t xml:space="preserve">met elkaar twee nieuwe correctoren aan die het werk opnieuw beoordelen. Op basis van de </w:t>
      </w:r>
      <w:r w:rsidR="003526D5">
        <w:rPr>
          <w:rFonts w:cs="Arial (W1)"/>
          <w:lang w:eastAsia="nl-NL"/>
        </w:rPr>
        <w:tab/>
      </w:r>
      <w:r w:rsidRPr="00582210">
        <w:rPr>
          <w:rFonts w:cs="Arial (W1)"/>
          <w:lang w:eastAsia="nl-NL"/>
        </w:rPr>
        <w:t xml:space="preserve">nieuwe beoordeling stelt de directeur van de school waar de kandidaat is ingeschreven het </w:t>
      </w:r>
      <w:r w:rsidR="003526D5">
        <w:rPr>
          <w:rFonts w:cs="Arial (W1)"/>
          <w:lang w:eastAsia="nl-NL"/>
        </w:rPr>
        <w:tab/>
      </w:r>
      <w:r w:rsidRPr="00582210">
        <w:rPr>
          <w:rFonts w:cs="Arial (W1)"/>
          <w:lang w:eastAsia="nl-NL"/>
        </w:rPr>
        <w:t xml:space="preserve">cijfer vast. </w:t>
      </w:r>
    </w:p>
    <w:p w14:paraId="28276697" w14:textId="77777777" w:rsidR="00D60381" w:rsidRPr="007855EB" w:rsidRDefault="00D60381" w:rsidP="00D8790D">
      <w:pPr>
        <w:rPr>
          <w:rFonts w:cs="Arial (W1)"/>
          <w:lang w:eastAsia="nl-NL"/>
        </w:rPr>
      </w:pPr>
      <w:r w:rsidRPr="007855EB">
        <w:rPr>
          <w:rFonts w:cs="Arial (W1)"/>
          <w:lang w:eastAsia="nl-NL"/>
        </w:rPr>
        <w:br w:type="page"/>
      </w:r>
    </w:p>
    <w:p w14:paraId="1D815D5A" w14:textId="77777777" w:rsidR="003526D5" w:rsidRDefault="003526D5" w:rsidP="00D8790D">
      <w:pPr>
        <w:rPr>
          <w:rFonts w:cs="Arial (W1)"/>
          <w:b/>
        </w:rPr>
      </w:pPr>
    </w:p>
    <w:p w14:paraId="0A9770A5" w14:textId="56F2039C" w:rsidR="00D60381" w:rsidRPr="007855EB" w:rsidRDefault="00D60381" w:rsidP="00D8790D">
      <w:pPr>
        <w:rPr>
          <w:rFonts w:cs="Arial (W1)"/>
        </w:rPr>
      </w:pPr>
      <w:r w:rsidRPr="007855EB">
        <w:rPr>
          <w:rFonts w:cs="Arial (W1)"/>
          <w:b/>
        </w:rPr>
        <w:t xml:space="preserve">BIJLAGE 8 Reglement van de </w:t>
      </w:r>
      <w:r w:rsidR="007855EB" w:rsidRPr="007855EB">
        <w:rPr>
          <w:rFonts w:cs="Arial (W1)"/>
          <w:b/>
        </w:rPr>
        <w:t>C</w:t>
      </w:r>
      <w:r w:rsidRPr="007855EB">
        <w:rPr>
          <w:rFonts w:cs="Arial (W1)"/>
          <w:b/>
        </w:rPr>
        <w:t xml:space="preserve">ommissie van </w:t>
      </w:r>
      <w:r w:rsidR="007855EB" w:rsidRPr="007855EB">
        <w:rPr>
          <w:rFonts w:cs="Arial (W1)"/>
          <w:b/>
        </w:rPr>
        <w:t>B</w:t>
      </w:r>
      <w:r w:rsidRPr="007855EB">
        <w:rPr>
          <w:rFonts w:cs="Arial (W1)"/>
          <w:b/>
        </w:rPr>
        <w:t xml:space="preserve">eroep </w:t>
      </w:r>
      <w:r w:rsidR="007855EB" w:rsidRPr="007855EB">
        <w:rPr>
          <w:rFonts w:cs="Arial (W1)"/>
          <w:b/>
        </w:rPr>
        <w:t>E</w:t>
      </w:r>
      <w:r w:rsidRPr="007855EB">
        <w:rPr>
          <w:rFonts w:cs="Arial (W1)"/>
          <w:b/>
        </w:rPr>
        <w:t>indexamenaangelegenheden</w:t>
      </w:r>
    </w:p>
    <w:p w14:paraId="6EC92FD9" w14:textId="06E70BD5" w:rsidR="00D60381" w:rsidRPr="007855EB" w:rsidRDefault="00D60381" w:rsidP="00D8790D">
      <w:pPr>
        <w:rPr>
          <w:rFonts w:cs="Arial (W1)"/>
          <w:b/>
        </w:rPr>
      </w:pPr>
      <w:r w:rsidRPr="007855EB">
        <w:rPr>
          <w:rFonts w:cs="Arial (W1)"/>
          <w:b/>
        </w:rPr>
        <w:t>SVO</w:t>
      </w:r>
      <w:r w:rsidR="003526D5">
        <w:rPr>
          <w:rFonts w:cs="Arial (W1)"/>
          <w:b/>
        </w:rPr>
        <w:t>|</w:t>
      </w:r>
      <w:r w:rsidRPr="007855EB">
        <w:rPr>
          <w:rFonts w:cs="Arial (W1)"/>
          <w:b/>
        </w:rPr>
        <w:t>PL</w:t>
      </w:r>
    </w:p>
    <w:p w14:paraId="373D83BB" w14:textId="2F151935" w:rsidR="00D60381" w:rsidRDefault="00D60381" w:rsidP="00D8790D">
      <w:pPr>
        <w:rPr>
          <w:rFonts w:cs="Arial (W1)"/>
        </w:rPr>
      </w:pPr>
    </w:p>
    <w:p w14:paraId="5774C1AC" w14:textId="77777777" w:rsidR="003526D5" w:rsidRPr="007855EB" w:rsidRDefault="003526D5" w:rsidP="00D8790D">
      <w:pPr>
        <w:rPr>
          <w:rFonts w:cs="Arial (W1)"/>
        </w:rPr>
      </w:pPr>
    </w:p>
    <w:p w14:paraId="4DF365FD" w14:textId="77777777" w:rsidR="00D60381" w:rsidRPr="007855EB" w:rsidRDefault="00D60381" w:rsidP="00D8790D">
      <w:pPr>
        <w:rPr>
          <w:rFonts w:cs="Arial (W1)"/>
          <w:u w:val="single"/>
        </w:rPr>
      </w:pPr>
      <w:r w:rsidRPr="007855EB">
        <w:rPr>
          <w:rFonts w:cs="Arial (W1)"/>
          <w:u w:val="single"/>
        </w:rPr>
        <w:t>Artikel 1. Begripsbepalingen</w:t>
      </w:r>
    </w:p>
    <w:p w14:paraId="0D9C7893" w14:textId="77777777" w:rsidR="00D60381" w:rsidRPr="007855EB" w:rsidRDefault="00D60381" w:rsidP="00D8790D">
      <w:pPr>
        <w:rPr>
          <w:rFonts w:cs="Arial (W1)"/>
        </w:rPr>
      </w:pPr>
      <w:r w:rsidRPr="007855EB">
        <w:rPr>
          <w:rFonts w:cs="Arial (W1)"/>
        </w:rPr>
        <w:t>Dit reglement verstaat onder:</w:t>
      </w:r>
    </w:p>
    <w:p w14:paraId="46CA54D3" w14:textId="77777777" w:rsidR="00D60381" w:rsidRPr="007855EB" w:rsidRDefault="00D60381" w:rsidP="006B258A">
      <w:pPr>
        <w:pStyle w:val="Lijstalinea"/>
        <w:numPr>
          <w:ilvl w:val="1"/>
          <w:numId w:val="4"/>
        </w:numPr>
        <w:tabs>
          <w:tab w:val="clear" w:pos="397"/>
        </w:tabs>
        <w:ind w:left="426" w:hanging="426"/>
        <w:rPr>
          <w:rFonts w:cs="Arial (W1)"/>
        </w:rPr>
      </w:pPr>
      <w:r w:rsidRPr="007855EB">
        <w:rPr>
          <w:rFonts w:cs="Arial (W1)"/>
        </w:rPr>
        <w:t>Het examenreglement: het Examenreglement voor de scholen van de Stichting Voortgezet Onderwijs Parkstad Limburg;</w:t>
      </w:r>
    </w:p>
    <w:p w14:paraId="5B25100C" w14:textId="3C7886A6" w:rsidR="00D60381" w:rsidRPr="007855EB" w:rsidRDefault="00D60381" w:rsidP="006B258A">
      <w:pPr>
        <w:pStyle w:val="Lijstalinea"/>
        <w:numPr>
          <w:ilvl w:val="1"/>
          <w:numId w:val="4"/>
        </w:numPr>
        <w:tabs>
          <w:tab w:val="clear" w:pos="397"/>
        </w:tabs>
        <w:ind w:left="426" w:hanging="426"/>
        <w:rPr>
          <w:rFonts w:cs="Arial (W1)"/>
        </w:rPr>
      </w:pPr>
      <w:r w:rsidRPr="007855EB">
        <w:rPr>
          <w:rFonts w:cs="Arial (W1)"/>
        </w:rPr>
        <w:t>De commissie: de</w:t>
      </w:r>
      <w:r w:rsidR="003526D5">
        <w:rPr>
          <w:rFonts w:cs="Arial (W1)"/>
        </w:rPr>
        <w:t xml:space="preserve"> C</w:t>
      </w:r>
      <w:r w:rsidRPr="007855EB">
        <w:rPr>
          <w:rFonts w:cs="Arial (W1)"/>
        </w:rPr>
        <w:t xml:space="preserve">ommissie van </w:t>
      </w:r>
      <w:r w:rsidR="003526D5">
        <w:rPr>
          <w:rFonts w:cs="Arial (W1)"/>
        </w:rPr>
        <w:t>B</w:t>
      </w:r>
      <w:r w:rsidRPr="007855EB">
        <w:rPr>
          <w:rFonts w:cs="Arial (W1)"/>
        </w:rPr>
        <w:t xml:space="preserve">eroep </w:t>
      </w:r>
      <w:r w:rsidR="003526D5">
        <w:rPr>
          <w:rFonts w:cs="Arial (W1)"/>
        </w:rPr>
        <w:t>E</w:t>
      </w:r>
      <w:r w:rsidRPr="007855EB">
        <w:rPr>
          <w:rFonts w:cs="Arial (W1)"/>
        </w:rPr>
        <w:t>indexamenaangelegenheden als bedoeld in de artikel 5, lid 4 Eindexamenbesluit VO;</w:t>
      </w:r>
    </w:p>
    <w:p w14:paraId="37E57DB1" w14:textId="77777777" w:rsidR="00D60381" w:rsidRPr="007855EB" w:rsidRDefault="00D60381" w:rsidP="006B258A">
      <w:pPr>
        <w:pStyle w:val="Lijstalinea"/>
        <w:numPr>
          <w:ilvl w:val="1"/>
          <w:numId w:val="4"/>
        </w:numPr>
        <w:tabs>
          <w:tab w:val="clear" w:pos="397"/>
        </w:tabs>
        <w:ind w:left="426" w:hanging="426"/>
        <w:rPr>
          <w:rFonts w:cs="Arial (W1)"/>
        </w:rPr>
      </w:pPr>
      <w:r w:rsidRPr="007855EB">
        <w:rPr>
          <w:rFonts w:cs="Arial (W1)"/>
        </w:rPr>
        <w:t>De directeur: de directeur of rector van de scholen waaraan examen afgelegd wordt;</w:t>
      </w:r>
    </w:p>
    <w:p w14:paraId="7A13C743" w14:textId="77777777" w:rsidR="00D60381" w:rsidRPr="007855EB" w:rsidRDefault="00D60381" w:rsidP="006B258A">
      <w:pPr>
        <w:pStyle w:val="Lijstalinea"/>
        <w:numPr>
          <w:ilvl w:val="1"/>
          <w:numId w:val="4"/>
        </w:numPr>
        <w:tabs>
          <w:tab w:val="clear" w:pos="397"/>
        </w:tabs>
        <w:ind w:left="426" w:hanging="426"/>
        <w:rPr>
          <w:rFonts w:cs="Arial (W1)"/>
        </w:rPr>
      </w:pPr>
      <w:r w:rsidRPr="007855EB">
        <w:rPr>
          <w:rFonts w:cs="Arial (W1)"/>
        </w:rPr>
        <w:t>De stichting: de Stichting Voortgezet Onderwijs Parkstad Limburg;</w:t>
      </w:r>
    </w:p>
    <w:p w14:paraId="63D05EFB" w14:textId="77777777" w:rsidR="00D60381" w:rsidRPr="007855EB" w:rsidRDefault="00D60381" w:rsidP="006B258A">
      <w:pPr>
        <w:pStyle w:val="Lijstalinea"/>
        <w:numPr>
          <w:ilvl w:val="1"/>
          <w:numId w:val="4"/>
        </w:numPr>
        <w:tabs>
          <w:tab w:val="clear" w:pos="397"/>
        </w:tabs>
        <w:ind w:left="426" w:hanging="426"/>
        <w:rPr>
          <w:rFonts w:cs="Arial (W1)"/>
        </w:rPr>
      </w:pPr>
      <w:r w:rsidRPr="007855EB">
        <w:rPr>
          <w:rFonts w:cs="Arial (W1)"/>
        </w:rPr>
        <w:t>Het College van Bestuur: het College van Bestuur van de  Stichting Voortgezet Onderwijs Parkstad Limburg;</w:t>
      </w:r>
    </w:p>
    <w:p w14:paraId="4BD8B6F3" w14:textId="77777777" w:rsidR="00D60381" w:rsidRPr="007855EB" w:rsidRDefault="00D60381" w:rsidP="006B258A">
      <w:pPr>
        <w:pStyle w:val="Lijstalinea"/>
        <w:numPr>
          <w:ilvl w:val="1"/>
          <w:numId w:val="4"/>
        </w:numPr>
        <w:tabs>
          <w:tab w:val="clear" w:pos="397"/>
        </w:tabs>
        <w:ind w:left="426" w:hanging="426"/>
        <w:rPr>
          <w:rFonts w:cs="Arial (W1)"/>
        </w:rPr>
      </w:pPr>
      <w:r w:rsidRPr="007855EB">
        <w:rPr>
          <w:rFonts w:cs="Arial (W1)"/>
        </w:rPr>
        <w:t>Reglement: het onderhavige Reglement Commissie van Beroep Eindexamen-aangelegenheden.</w:t>
      </w:r>
    </w:p>
    <w:p w14:paraId="53EF541B" w14:textId="1AE6FD40" w:rsidR="00D60381" w:rsidRDefault="00D60381" w:rsidP="00D8790D">
      <w:pPr>
        <w:pStyle w:val="Lijstalinea"/>
        <w:ind w:left="426" w:hanging="426"/>
        <w:rPr>
          <w:rFonts w:cs="Arial (W1)"/>
        </w:rPr>
      </w:pPr>
    </w:p>
    <w:p w14:paraId="2A8E45B6" w14:textId="77777777" w:rsidR="003526D5" w:rsidRPr="007855EB" w:rsidRDefault="003526D5" w:rsidP="00D8790D">
      <w:pPr>
        <w:pStyle w:val="Lijstalinea"/>
        <w:ind w:left="426" w:hanging="426"/>
        <w:rPr>
          <w:rFonts w:cs="Arial (W1)"/>
        </w:rPr>
      </w:pPr>
    </w:p>
    <w:p w14:paraId="1F7A62C2" w14:textId="77777777" w:rsidR="00D60381" w:rsidRPr="007855EB" w:rsidRDefault="00D60381" w:rsidP="00D8790D">
      <w:pPr>
        <w:ind w:left="426" w:hanging="426"/>
        <w:rPr>
          <w:rFonts w:cs="Arial (W1)"/>
          <w:u w:val="single"/>
        </w:rPr>
      </w:pPr>
      <w:r w:rsidRPr="007855EB">
        <w:rPr>
          <w:rFonts w:cs="Arial (W1)"/>
          <w:u w:val="single"/>
        </w:rPr>
        <w:t>Artikel 2. Instelling en instandhouding van de commissie</w:t>
      </w:r>
    </w:p>
    <w:p w14:paraId="352B62E0" w14:textId="77777777" w:rsidR="00D60381" w:rsidRPr="007855EB" w:rsidRDefault="00D60381" w:rsidP="006B258A">
      <w:pPr>
        <w:pStyle w:val="Lijstalinea"/>
        <w:numPr>
          <w:ilvl w:val="1"/>
          <w:numId w:val="5"/>
        </w:numPr>
        <w:tabs>
          <w:tab w:val="clear" w:pos="397"/>
        </w:tabs>
        <w:ind w:left="426" w:hanging="426"/>
        <w:rPr>
          <w:rFonts w:cs="Arial (W1)"/>
        </w:rPr>
      </w:pPr>
      <w:r w:rsidRPr="007855EB">
        <w:rPr>
          <w:rFonts w:cs="Arial (W1)"/>
        </w:rPr>
        <w:t xml:space="preserve">Er is een commissie, ingesteld en in stand te houden door de stichting, bestaande uit drie leden. </w:t>
      </w:r>
    </w:p>
    <w:p w14:paraId="5C7D0044" w14:textId="77777777" w:rsidR="00D60381" w:rsidRPr="007855EB" w:rsidRDefault="00D60381" w:rsidP="006B258A">
      <w:pPr>
        <w:pStyle w:val="Lijstalinea"/>
        <w:numPr>
          <w:ilvl w:val="1"/>
          <w:numId w:val="5"/>
        </w:numPr>
        <w:tabs>
          <w:tab w:val="clear" w:pos="397"/>
        </w:tabs>
        <w:ind w:left="426" w:hanging="426"/>
        <w:rPr>
          <w:rFonts w:cs="Arial (W1)"/>
        </w:rPr>
      </w:pPr>
      <w:r w:rsidRPr="007855EB">
        <w:rPr>
          <w:rFonts w:cs="Arial (W1)"/>
        </w:rPr>
        <w:t>De leden van de commissie worden benoemd door het college van bestuur.</w:t>
      </w:r>
    </w:p>
    <w:p w14:paraId="42802930" w14:textId="77777777" w:rsidR="00D60381" w:rsidRPr="007855EB" w:rsidRDefault="00D60381" w:rsidP="006B258A">
      <w:pPr>
        <w:pStyle w:val="Lijstalinea"/>
        <w:numPr>
          <w:ilvl w:val="1"/>
          <w:numId w:val="5"/>
        </w:numPr>
        <w:tabs>
          <w:tab w:val="clear" w:pos="397"/>
        </w:tabs>
        <w:ind w:left="426" w:hanging="426"/>
        <w:rPr>
          <w:rFonts w:cs="Arial (W1)"/>
        </w:rPr>
      </w:pPr>
      <w:r w:rsidRPr="007855EB">
        <w:rPr>
          <w:rFonts w:cs="Arial (W1)"/>
        </w:rPr>
        <w:t>Van de commissie maken deel uit een lid van het college van bestuur, welke optreedt als voorzitter, een directeur, en een teamleider. Voor elk van de 3 leden wordt een plaatsvervanger benoemd. Een directeur die het besluit genomen heeft waartegen beroep wordt ingesteld en de teamleider die verbonden is aan de school waarvan de directeur het besluit genomen heeft, kunnen geen deel uitmaken van de commissie in de onderhavige beroepskwestie.</w:t>
      </w:r>
    </w:p>
    <w:p w14:paraId="49B8F346" w14:textId="77777777" w:rsidR="00D60381" w:rsidRPr="007855EB" w:rsidRDefault="00D60381" w:rsidP="006B258A">
      <w:pPr>
        <w:pStyle w:val="Lijstalinea"/>
        <w:numPr>
          <w:ilvl w:val="1"/>
          <w:numId w:val="5"/>
        </w:numPr>
        <w:tabs>
          <w:tab w:val="clear" w:pos="397"/>
        </w:tabs>
        <w:ind w:left="426" w:hanging="426"/>
        <w:rPr>
          <w:rFonts w:cs="Arial (W1)"/>
        </w:rPr>
      </w:pPr>
      <w:r w:rsidRPr="007855EB">
        <w:rPr>
          <w:rFonts w:cs="Arial (W1)"/>
        </w:rPr>
        <w:t>Leden van de commissie worden benoemd voor de periode van 4 schooljaren. Leden zijn herbenoembaar.</w:t>
      </w:r>
    </w:p>
    <w:p w14:paraId="5759A04A" w14:textId="77777777" w:rsidR="00D60381" w:rsidRPr="007855EB" w:rsidRDefault="00D60381" w:rsidP="006B258A">
      <w:pPr>
        <w:pStyle w:val="Lijstalinea"/>
        <w:numPr>
          <w:ilvl w:val="1"/>
          <w:numId w:val="5"/>
        </w:numPr>
        <w:tabs>
          <w:tab w:val="clear" w:pos="397"/>
        </w:tabs>
        <w:ind w:left="426" w:hanging="426"/>
        <w:rPr>
          <w:rFonts w:cs="Arial (W1)"/>
        </w:rPr>
      </w:pPr>
      <w:r w:rsidRPr="007855EB">
        <w:rPr>
          <w:rFonts w:cs="Arial (W1)"/>
        </w:rPr>
        <w:t>Correspondentie gericht aan de commissie dient gericht te worden aan: Commissie van Beroep Eindexamenaangelegenheden, Akerstraat 85-87, 6417 BK te Heerlen.</w:t>
      </w:r>
    </w:p>
    <w:p w14:paraId="24672B40" w14:textId="098FF657" w:rsidR="00D60381" w:rsidRDefault="00D60381" w:rsidP="00D8790D">
      <w:pPr>
        <w:ind w:left="426" w:hanging="426"/>
        <w:rPr>
          <w:rFonts w:cs="Arial (W1)"/>
        </w:rPr>
      </w:pPr>
    </w:p>
    <w:p w14:paraId="72EA2053" w14:textId="77777777" w:rsidR="003526D5" w:rsidRPr="007855EB" w:rsidRDefault="003526D5" w:rsidP="00D8790D">
      <w:pPr>
        <w:ind w:left="426" w:hanging="426"/>
        <w:rPr>
          <w:rFonts w:cs="Arial (W1)"/>
        </w:rPr>
      </w:pPr>
    </w:p>
    <w:p w14:paraId="24F2ED19" w14:textId="77777777" w:rsidR="00D60381" w:rsidRPr="007855EB" w:rsidRDefault="00D60381" w:rsidP="00D8790D">
      <w:pPr>
        <w:ind w:left="426" w:hanging="426"/>
        <w:rPr>
          <w:rFonts w:cs="Arial (W1)"/>
          <w:u w:val="single"/>
        </w:rPr>
      </w:pPr>
      <w:r w:rsidRPr="007855EB">
        <w:rPr>
          <w:rFonts w:cs="Arial (W1)"/>
          <w:u w:val="single"/>
        </w:rPr>
        <w:t>Artikel 3. Kennisgeving samenstelling commissie</w:t>
      </w:r>
    </w:p>
    <w:p w14:paraId="167EB06D" w14:textId="77777777" w:rsidR="00D60381" w:rsidRPr="007855EB" w:rsidRDefault="00D60381" w:rsidP="00D8790D">
      <w:pPr>
        <w:ind w:left="426" w:hanging="426"/>
        <w:rPr>
          <w:rFonts w:cs="Arial (W1)"/>
        </w:rPr>
      </w:pPr>
      <w:r w:rsidRPr="007855EB">
        <w:rPr>
          <w:rFonts w:cs="Arial (W1)"/>
        </w:rPr>
        <w:t>3.1</w:t>
      </w:r>
      <w:r w:rsidRPr="007855EB">
        <w:rPr>
          <w:rFonts w:cs="Arial (W1)"/>
        </w:rPr>
        <w:tab/>
        <w:t xml:space="preserve">Zodra de commissie verkozen is draagt de voorzitter van de commissie er zorg voor, dat aan de directeuren van de scholen van de stichting onverwijld kennis gegeven wordt over de samenstelling van de commissie, met het verzoek deze kennisgeving ter inzage te leggen op de administratie van de school. </w:t>
      </w:r>
    </w:p>
    <w:p w14:paraId="1542FEFF" w14:textId="77777777" w:rsidR="00D60381" w:rsidRPr="007855EB" w:rsidRDefault="00D60381" w:rsidP="00D8790D">
      <w:pPr>
        <w:ind w:left="426" w:hanging="426"/>
        <w:rPr>
          <w:rFonts w:cs="Arial (W1)"/>
        </w:rPr>
      </w:pPr>
      <w:r w:rsidRPr="007855EB">
        <w:rPr>
          <w:rFonts w:cs="Arial (W1)"/>
        </w:rPr>
        <w:t>3.2</w:t>
      </w:r>
      <w:r w:rsidRPr="007855EB">
        <w:rPr>
          <w:rFonts w:cs="Arial (W1)"/>
        </w:rPr>
        <w:tab/>
        <w:t>Wijziging van de samenstelling wordt door de voorzitter eveneens onverwijld medegedeeld.</w:t>
      </w:r>
    </w:p>
    <w:p w14:paraId="463D355B" w14:textId="1848F5B2" w:rsidR="00D60381" w:rsidRDefault="00D60381" w:rsidP="00D8790D">
      <w:pPr>
        <w:rPr>
          <w:rFonts w:cs="Arial (W1)"/>
        </w:rPr>
      </w:pPr>
      <w:r w:rsidRPr="007855EB">
        <w:rPr>
          <w:rFonts w:cs="Arial (W1)"/>
        </w:rPr>
        <w:t xml:space="preserve"> </w:t>
      </w:r>
    </w:p>
    <w:p w14:paraId="42065FA4" w14:textId="77777777" w:rsidR="003526D5" w:rsidRPr="007855EB" w:rsidRDefault="003526D5" w:rsidP="00D8790D">
      <w:pPr>
        <w:rPr>
          <w:rFonts w:cs="Arial (W1)"/>
        </w:rPr>
      </w:pPr>
    </w:p>
    <w:p w14:paraId="3534D128" w14:textId="77777777" w:rsidR="00D60381" w:rsidRPr="007855EB" w:rsidRDefault="00D60381" w:rsidP="00D8790D">
      <w:pPr>
        <w:rPr>
          <w:rFonts w:cs="Arial (W1)"/>
          <w:u w:val="single"/>
        </w:rPr>
      </w:pPr>
      <w:r w:rsidRPr="007855EB">
        <w:rPr>
          <w:rFonts w:cs="Arial (W1)"/>
          <w:u w:val="single"/>
        </w:rPr>
        <w:t>Artikel 4. Taak van de commissie</w:t>
      </w:r>
    </w:p>
    <w:p w14:paraId="4648B0FD" w14:textId="77777777" w:rsidR="00D60381" w:rsidRPr="007855EB" w:rsidRDefault="00D60381" w:rsidP="00D8790D">
      <w:pPr>
        <w:rPr>
          <w:rFonts w:cs="Arial (W1)"/>
        </w:rPr>
      </w:pPr>
      <w:r w:rsidRPr="007855EB">
        <w:rPr>
          <w:rFonts w:cs="Arial (W1)"/>
        </w:rPr>
        <w:t>De commissie is belast met de behandeling van en het nemen van een beslissing over een door een kandidaat of zijn wettelijke vertegenwoordiger ingesteld beroep tegen een beslissing van de directeur op grond van artikel 5, 6, 8 dan wel 9 van het Examenreglement.</w:t>
      </w:r>
    </w:p>
    <w:p w14:paraId="6DBAC25C" w14:textId="76D251BD" w:rsidR="003526D5" w:rsidRDefault="003526D5">
      <w:pPr>
        <w:widowControl/>
        <w:tabs>
          <w:tab w:val="clear" w:pos="0"/>
          <w:tab w:val="clear" w:pos="397"/>
        </w:tabs>
        <w:overflowPunct/>
        <w:autoSpaceDE/>
        <w:autoSpaceDN/>
        <w:adjustRightInd/>
        <w:spacing w:line="240" w:lineRule="auto"/>
        <w:textAlignment w:val="auto"/>
        <w:rPr>
          <w:rFonts w:cs="Arial (W1)"/>
        </w:rPr>
      </w:pPr>
      <w:r>
        <w:rPr>
          <w:rFonts w:cs="Arial (W1)"/>
        </w:rPr>
        <w:br w:type="page"/>
      </w:r>
    </w:p>
    <w:p w14:paraId="7D96ABC7" w14:textId="77777777" w:rsidR="00D60381" w:rsidRPr="007855EB" w:rsidRDefault="00D60381" w:rsidP="00D8790D">
      <w:pPr>
        <w:rPr>
          <w:rFonts w:cs="Arial (W1)"/>
        </w:rPr>
      </w:pPr>
    </w:p>
    <w:p w14:paraId="30BF2534" w14:textId="77777777" w:rsidR="00D60381" w:rsidRPr="007855EB" w:rsidRDefault="00D60381" w:rsidP="00D8790D">
      <w:pPr>
        <w:rPr>
          <w:rFonts w:cs="Arial (W1)"/>
        </w:rPr>
      </w:pPr>
    </w:p>
    <w:p w14:paraId="30031761" w14:textId="77777777" w:rsidR="00D60381" w:rsidRPr="007855EB" w:rsidRDefault="00D60381" w:rsidP="00D8790D">
      <w:pPr>
        <w:rPr>
          <w:rFonts w:cs="Arial (W1)"/>
          <w:u w:val="single"/>
        </w:rPr>
      </w:pPr>
      <w:r w:rsidRPr="007855EB">
        <w:rPr>
          <w:rFonts w:cs="Arial (W1)"/>
          <w:u w:val="single"/>
        </w:rPr>
        <w:t>Artikel 5. Aanhangig maken van het beroep</w:t>
      </w:r>
    </w:p>
    <w:p w14:paraId="01A4B5C4" w14:textId="77777777" w:rsidR="00D60381" w:rsidRPr="007855EB" w:rsidRDefault="00D60381" w:rsidP="00D8790D">
      <w:pPr>
        <w:ind w:left="426" w:hanging="426"/>
        <w:rPr>
          <w:rFonts w:cs="Arial (W1)"/>
        </w:rPr>
      </w:pPr>
      <w:r w:rsidRPr="007855EB">
        <w:rPr>
          <w:rFonts w:cs="Arial (W1)"/>
        </w:rPr>
        <w:t>5.1</w:t>
      </w:r>
      <w:r w:rsidRPr="007855EB">
        <w:rPr>
          <w:rFonts w:cs="Arial (W1)"/>
        </w:rPr>
        <w:tab/>
        <w:t>Het beroepschrift dient binnen de in het examenreglement genoemde termijn schriftelijk ingediend te worden bij de voorzitter van de commissie op straffe van niet-ontvankelijkheid.</w:t>
      </w:r>
    </w:p>
    <w:p w14:paraId="26DDC54B" w14:textId="77777777" w:rsidR="00D60381" w:rsidRPr="007855EB" w:rsidRDefault="00D60381" w:rsidP="00D8790D">
      <w:pPr>
        <w:ind w:left="426" w:hanging="426"/>
        <w:rPr>
          <w:rFonts w:cs="Arial (W1)"/>
        </w:rPr>
      </w:pPr>
      <w:r w:rsidRPr="007855EB">
        <w:rPr>
          <w:rFonts w:cs="Arial (W1)"/>
        </w:rPr>
        <w:t>5.2</w:t>
      </w:r>
      <w:r w:rsidRPr="007855EB">
        <w:rPr>
          <w:rFonts w:cs="Arial (W1)"/>
        </w:rPr>
        <w:tab/>
        <w:t xml:space="preserve">Indien het beroep niet binnen de gestelde termijn is ingesteld, wordt het beroep niet-ontvankelijk verklaard tenzij de persoon die beroep heeft ingesteld kan aantonen dat het overschrijden van de gestelde termijn verschoonbaar is.  </w:t>
      </w:r>
    </w:p>
    <w:p w14:paraId="24E6A4B7" w14:textId="0D778E6A" w:rsidR="00D60381" w:rsidRDefault="00D60381" w:rsidP="00D8790D">
      <w:pPr>
        <w:rPr>
          <w:rFonts w:cs="Arial (W1)"/>
        </w:rPr>
      </w:pPr>
    </w:p>
    <w:p w14:paraId="3E9F3979" w14:textId="77777777" w:rsidR="005F738D" w:rsidRPr="007855EB" w:rsidRDefault="005F738D" w:rsidP="00D8790D">
      <w:pPr>
        <w:rPr>
          <w:rFonts w:cs="Arial (W1)"/>
        </w:rPr>
      </w:pPr>
    </w:p>
    <w:p w14:paraId="3F49D6FC" w14:textId="77777777" w:rsidR="00D60381" w:rsidRPr="007855EB" w:rsidRDefault="00D60381" w:rsidP="00D8790D">
      <w:pPr>
        <w:rPr>
          <w:rFonts w:cs="Arial (W1)"/>
          <w:u w:val="single"/>
        </w:rPr>
      </w:pPr>
      <w:r w:rsidRPr="007855EB">
        <w:rPr>
          <w:rFonts w:cs="Arial (W1)"/>
          <w:u w:val="single"/>
        </w:rPr>
        <w:t>Artikel 6. Wraking en verschoning</w:t>
      </w:r>
    </w:p>
    <w:p w14:paraId="0EC96338" w14:textId="58D35A7A" w:rsidR="00D60381" w:rsidRPr="007855EB" w:rsidRDefault="00D60381" w:rsidP="00D8790D">
      <w:pPr>
        <w:ind w:left="426" w:hanging="426"/>
        <w:rPr>
          <w:rFonts w:cs="Arial (W1)"/>
        </w:rPr>
      </w:pPr>
      <w:r w:rsidRPr="007855EB">
        <w:rPr>
          <w:rFonts w:cs="Arial (W1)"/>
        </w:rPr>
        <w:t>6.1</w:t>
      </w:r>
      <w:r w:rsidRPr="007855EB">
        <w:rPr>
          <w:rFonts w:cs="Arial (W1)"/>
        </w:rPr>
        <w:tab/>
        <w:t xml:space="preserve">De indiener van het beroepschrift en/of de directeur die het bestreden besluit heeft genomen kunnen het </w:t>
      </w:r>
      <w:r w:rsidR="003526D5">
        <w:rPr>
          <w:rFonts w:cs="Arial (W1)"/>
        </w:rPr>
        <w:t>C</w:t>
      </w:r>
      <w:r w:rsidRPr="007855EB">
        <w:rPr>
          <w:rFonts w:cs="Arial (W1)"/>
        </w:rPr>
        <w:t xml:space="preserve">ollege van </w:t>
      </w:r>
      <w:r w:rsidR="003526D5">
        <w:rPr>
          <w:rFonts w:cs="Arial (W1)"/>
        </w:rPr>
        <w:t>B</w:t>
      </w:r>
      <w:r w:rsidRPr="007855EB">
        <w:rPr>
          <w:rFonts w:cs="Arial (W1)"/>
        </w:rPr>
        <w:t xml:space="preserve">estuur verzoeken een lid van de commissie te wraken. Dit verzoek wordt ingewilligd indien het college van bestuur constateert dat: </w:t>
      </w:r>
    </w:p>
    <w:p w14:paraId="5EF01915" w14:textId="77777777" w:rsidR="00D60381" w:rsidRPr="007855EB" w:rsidRDefault="00D60381" w:rsidP="00D8790D">
      <w:pPr>
        <w:tabs>
          <w:tab w:val="left" w:pos="142"/>
        </w:tabs>
        <w:ind w:left="426"/>
        <w:rPr>
          <w:rFonts w:cs="Arial (W1)"/>
        </w:rPr>
      </w:pPr>
      <w:r w:rsidRPr="007855EB">
        <w:rPr>
          <w:rFonts w:cs="Arial (W1)"/>
        </w:rPr>
        <w:t>a.</w:t>
      </w:r>
      <w:r w:rsidRPr="007855EB">
        <w:rPr>
          <w:rFonts w:cs="Arial (W1)"/>
        </w:rPr>
        <w:tab/>
        <w:t>het desbetreffende lid een persoonlijk belang heeft bij de bestreden beslissing;</w:t>
      </w:r>
    </w:p>
    <w:p w14:paraId="3BFF2E3E" w14:textId="77777777" w:rsidR="00D60381" w:rsidRPr="007855EB" w:rsidRDefault="00D60381" w:rsidP="00D8790D">
      <w:pPr>
        <w:tabs>
          <w:tab w:val="left" w:pos="142"/>
        </w:tabs>
        <w:ind w:left="709" w:hanging="283"/>
        <w:rPr>
          <w:rFonts w:cs="Arial (W1)"/>
        </w:rPr>
      </w:pPr>
      <w:r w:rsidRPr="007855EB">
        <w:rPr>
          <w:rFonts w:cs="Arial (W1)"/>
        </w:rPr>
        <w:t>b.</w:t>
      </w:r>
      <w:r w:rsidRPr="007855EB">
        <w:rPr>
          <w:rFonts w:cs="Arial (W1)"/>
        </w:rPr>
        <w:tab/>
        <w:t>het betreffende lid bloed- of aanverwant is van de directeur of van de indiener van het        beroepschrift tot en met de vierde graad;</w:t>
      </w:r>
    </w:p>
    <w:p w14:paraId="479DE4C7" w14:textId="77777777" w:rsidR="00D60381" w:rsidRPr="007855EB" w:rsidRDefault="00D60381" w:rsidP="00D8790D">
      <w:pPr>
        <w:tabs>
          <w:tab w:val="left" w:pos="142"/>
        </w:tabs>
        <w:ind w:left="709" w:hanging="283"/>
        <w:rPr>
          <w:rFonts w:cs="Arial (W1)"/>
        </w:rPr>
      </w:pPr>
      <w:r w:rsidRPr="007855EB">
        <w:rPr>
          <w:rFonts w:cs="Arial (W1)"/>
        </w:rPr>
        <w:t>c.</w:t>
      </w:r>
      <w:r w:rsidRPr="007855EB">
        <w:rPr>
          <w:rFonts w:cs="Arial (W1)"/>
        </w:rPr>
        <w:tab/>
        <w:t>in andere gevallen waarin daartoe een ernstige reden aanwezig is.</w:t>
      </w:r>
    </w:p>
    <w:p w14:paraId="0F5E817C" w14:textId="77777777" w:rsidR="00D60381" w:rsidRPr="007855EB" w:rsidRDefault="00D60381" w:rsidP="00D8790D">
      <w:pPr>
        <w:ind w:left="426" w:hanging="426"/>
        <w:rPr>
          <w:rFonts w:cs="Arial (W1)"/>
        </w:rPr>
      </w:pPr>
      <w:r w:rsidRPr="007855EB">
        <w:rPr>
          <w:rFonts w:cs="Arial (W1)"/>
        </w:rPr>
        <w:t xml:space="preserve">6.2 </w:t>
      </w:r>
      <w:r w:rsidRPr="007855EB">
        <w:rPr>
          <w:rFonts w:cs="Arial (W1)"/>
        </w:rPr>
        <w:tab/>
        <w:t>Een lid van de commissie kan zich vrijwillig verschonen ten aanzien van een ingediend beroepschrift.</w:t>
      </w:r>
    </w:p>
    <w:p w14:paraId="379A27B2" w14:textId="7D6C9CF0" w:rsidR="00D60381" w:rsidRDefault="00D60381" w:rsidP="00D8790D">
      <w:pPr>
        <w:rPr>
          <w:rFonts w:cs="Arial (W1)"/>
        </w:rPr>
      </w:pPr>
    </w:p>
    <w:p w14:paraId="4ACD960D" w14:textId="77777777" w:rsidR="005F738D" w:rsidRPr="007855EB" w:rsidRDefault="005F738D" w:rsidP="00D8790D">
      <w:pPr>
        <w:rPr>
          <w:rFonts w:cs="Arial (W1)"/>
        </w:rPr>
      </w:pPr>
    </w:p>
    <w:p w14:paraId="2FF1B39A" w14:textId="77777777" w:rsidR="00D60381" w:rsidRPr="007855EB" w:rsidRDefault="00D60381" w:rsidP="00D8790D">
      <w:pPr>
        <w:rPr>
          <w:rFonts w:cs="Arial (W1)"/>
          <w:u w:val="single"/>
        </w:rPr>
      </w:pPr>
      <w:r w:rsidRPr="007855EB">
        <w:rPr>
          <w:rFonts w:cs="Arial (W1)"/>
          <w:u w:val="single"/>
        </w:rPr>
        <w:t xml:space="preserve">Artikel 7. Behandeling van een beroepschrift </w:t>
      </w:r>
    </w:p>
    <w:p w14:paraId="6683EFE9" w14:textId="77777777" w:rsidR="00D60381" w:rsidRPr="007855EB" w:rsidRDefault="00D60381" w:rsidP="00D8790D">
      <w:pPr>
        <w:ind w:left="426" w:hanging="426"/>
        <w:rPr>
          <w:rFonts w:cs="Arial (W1)"/>
        </w:rPr>
      </w:pPr>
      <w:r w:rsidRPr="007855EB">
        <w:rPr>
          <w:rFonts w:cs="Arial (W1)"/>
        </w:rPr>
        <w:t>7.1</w:t>
      </w:r>
      <w:r w:rsidRPr="007855EB">
        <w:rPr>
          <w:rFonts w:cs="Arial (W1)"/>
        </w:rPr>
        <w:tab/>
        <w:t>De voorzitter roept de commissie in vergadering bijeen zodra hem een beroepschrift     bereikt.</w:t>
      </w:r>
    </w:p>
    <w:p w14:paraId="6E97BD18" w14:textId="77777777" w:rsidR="00D60381" w:rsidRPr="007855EB" w:rsidRDefault="00D60381" w:rsidP="00D8790D">
      <w:pPr>
        <w:ind w:left="426" w:hanging="426"/>
        <w:rPr>
          <w:rFonts w:cs="Arial (W1)"/>
        </w:rPr>
      </w:pPr>
      <w:r w:rsidRPr="007855EB">
        <w:rPr>
          <w:rFonts w:cs="Arial (W1)"/>
        </w:rPr>
        <w:t>7.2</w:t>
      </w:r>
      <w:r w:rsidRPr="007855EB">
        <w:rPr>
          <w:rFonts w:cs="Arial (W1)"/>
        </w:rPr>
        <w:tab/>
        <w:t>De commissie is bevoegd een haar aangeboden beroepschrift in behandeling te nemen en daarover een uitspraak te doen, als de drie leden, waartoe ook gerekend kunnen worden de plaatsvervangers van de leden, aanwezig zijn.</w:t>
      </w:r>
    </w:p>
    <w:p w14:paraId="4E3E40CC" w14:textId="77777777" w:rsidR="00D60381" w:rsidRPr="007855EB" w:rsidRDefault="00D60381" w:rsidP="00D8790D">
      <w:pPr>
        <w:ind w:left="426" w:hanging="426"/>
        <w:rPr>
          <w:rFonts w:cs="Arial (W1)"/>
        </w:rPr>
      </w:pPr>
      <w:r w:rsidRPr="007855EB">
        <w:rPr>
          <w:rFonts w:cs="Arial (W1)"/>
        </w:rPr>
        <w:t xml:space="preserve">7.3 </w:t>
      </w:r>
      <w:r w:rsidRPr="007855EB">
        <w:rPr>
          <w:rFonts w:cs="Arial (W1)"/>
        </w:rPr>
        <w:tab/>
        <w:t xml:space="preserve">De commissie stelt allereerst vast of </w:t>
      </w:r>
    </w:p>
    <w:p w14:paraId="4548AE59" w14:textId="77777777" w:rsidR="00D60381" w:rsidRPr="007855EB" w:rsidRDefault="00D60381" w:rsidP="00D8790D">
      <w:pPr>
        <w:ind w:left="709" w:hanging="283"/>
        <w:rPr>
          <w:rFonts w:cs="Arial (W1)"/>
        </w:rPr>
      </w:pPr>
      <w:r w:rsidRPr="007855EB">
        <w:rPr>
          <w:rFonts w:cs="Arial (W1)"/>
        </w:rPr>
        <w:t>1.</w:t>
      </w:r>
      <w:r w:rsidRPr="007855EB">
        <w:rPr>
          <w:rFonts w:cs="Arial (W1)"/>
        </w:rPr>
        <w:tab/>
        <w:t>de haar voorgelegde bestreden beslissing een aangelegenheid betreft als bedoeld in           artikel 5, 6, 8 dan wel 9 van het Eindexamenreglement VO;</w:t>
      </w:r>
    </w:p>
    <w:p w14:paraId="105556D0" w14:textId="77777777" w:rsidR="00D60381" w:rsidRPr="007855EB" w:rsidRDefault="00D60381" w:rsidP="00D8790D">
      <w:pPr>
        <w:ind w:left="709" w:hanging="283"/>
        <w:rPr>
          <w:rFonts w:cs="Arial (W1)"/>
        </w:rPr>
      </w:pPr>
      <w:r w:rsidRPr="007855EB">
        <w:rPr>
          <w:rFonts w:cs="Arial (W1)"/>
        </w:rPr>
        <w:t>2.</w:t>
      </w:r>
      <w:r w:rsidRPr="007855EB">
        <w:rPr>
          <w:rFonts w:cs="Arial (W1)"/>
        </w:rPr>
        <w:tab/>
        <w:t>het beroepschrift tijdig is ingediend.</w:t>
      </w:r>
    </w:p>
    <w:p w14:paraId="34F0322B" w14:textId="77777777" w:rsidR="00D60381" w:rsidRPr="007855EB" w:rsidRDefault="00D60381" w:rsidP="00D8790D">
      <w:pPr>
        <w:rPr>
          <w:rFonts w:cs="Arial (W1)"/>
        </w:rPr>
      </w:pPr>
    </w:p>
    <w:p w14:paraId="7DC175D5" w14:textId="77777777" w:rsidR="00D60381" w:rsidRPr="007855EB" w:rsidRDefault="00D60381" w:rsidP="00D8790D">
      <w:pPr>
        <w:rPr>
          <w:rFonts w:cs="Arial (W1)"/>
        </w:rPr>
      </w:pPr>
      <w:r w:rsidRPr="007855EB">
        <w:rPr>
          <w:rFonts w:cs="Arial (W1)"/>
        </w:rPr>
        <w:t>Indien niet wordt voldaan aan het gestelde ten aanzien van punt 1 of 2 van artikel 7.3 is het beroepschrift niet ontvankelijk.</w:t>
      </w:r>
    </w:p>
    <w:p w14:paraId="01D260E6" w14:textId="77777777" w:rsidR="00D60381" w:rsidRPr="007855EB" w:rsidRDefault="00D60381" w:rsidP="00D8790D">
      <w:pPr>
        <w:rPr>
          <w:rFonts w:cs="Arial (W1)"/>
        </w:rPr>
      </w:pPr>
    </w:p>
    <w:p w14:paraId="7EDBF60C" w14:textId="77777777" w:rsidR="00D60381" w:rsidRPr="007855EB" w:rsidRDefault="00D60381" w:rsidP="00D8790D">
      <w:pPr>
        <w:ind w:left="426" w:hanging="426"/>
        <w:rPr>
          <w:rFonts w:cs="Arial (W1)"/>
        </w:rPr>
      </w:pPr>
      <w:r w:rsidRPr="007855EB">
        <w:rPr>
          <w:rFonts w:cs="Arial (W1)"/>
        </w:rPr>
        <w:t>7.4</w:t>
      </w:r>
      <w:r w:rsidRPr="007855EB">
        <w:rPr>
          <w:rFonts w:cs="Arial (W1)"/>
        </w:rPr>
        <w:tab/>
        <w:t>Indien de commissie tot de conclusie gekomen is, dat het beroep ontvankelijk is, hoort de commissie afzonderlijk en/of gezamenlijk</w:t>
      </w:r>
    </w:p>
    <w:p w14:paraId="577B27CA" w14:textId="77777777" w:rsidR="00D60381" w:rsidRPr="007855EB" w:rsidRDefault="00D60381" w:rsidP="00D8790D">
      <w:pPr>
        <w:ind w:left="709" w:hanging="283"/>
        <w:rPr>
          <w:rFonts w:cs="Arial (W1)"/>
        </w:rPr>
      </w:pPr>
      <w:r w:rsidRPr="007855EB">
        <w:rPr>
          <w:rFonts w:cs="Arial (W1)"/>
        </w:rPr>
        <w:t>1.</w:t>
      </w:r>
      <w:r w:rsidRPr="007855EB">
        <w:rPr>
          <w:rFonts w:cs="Arial (W1)"/>
        </w:rPr>
        <w:tab/>
        <w:t>de directeur tegen wiens beslissing beroep is aangetekend;</w:t>
      </w:r>
    </w:p>
    <w:p w14:paraId="2AB263D9" w14:textId="77777777" w:rsidR="00D60381" w:rsidRPr="007855EB" w:rsidRDefault="00D60381" w:rsidP="00D8790D">
      <w:pPr>
        <w:ind w:left="709" w:hanging="283"/>
        <w:rPr>
          <w:rFonts w:cs="Arial (W1)"/>
        </w:rPr>
      </w:pPr>
      <w:r w:rsidRPr="007855EB">
        <w:rPr>
          <w:rFonts w:cs="Arial (W1)"/>
        </w:rPr>
        <w:t>2.</w:t>
      </w:r>
      <w:r w:rsidRPr="007855EB">
        <w:rPr>
          <w:rFonts w:cs="Arial (W1)"/>
        </w:rPr>
        <w:tab/>
        <w:t>de kandidaat, of indien deze minderjarig is, de kandidaat en zijn wettelijke          vertegenwoordiger, desgewenst bijgestaan door een of meer deskundigen.</w:t>
      </w:r>
    </w:p>
    <w:p w14:paraId="18AD5227" w14:textId="77777777" w:rsidR="00D60381" w:rsidRPr="007855EB" w:rsidRDefault="00D60381" w:rsidP="00D8790D">
      <w:pPr>
        <w:ind w:left="426" w:hanging="426"/>
        <w:rPr>
          <w:rFonts w:cs="Arial (W1)"/>
        </w:rPr>
      </w:pPr>
      <w:r w:rsidRPr="007855EB">
        <w:rPr>
          <w:rFonts w:cs="Arial (W1)"/>
        </w:rPr>
        <w:t xml:space="preserve">7.5 </w:t>
      </w:r>
      <w:r w:rsidRPr="007855EB">
        <w:rPr>
          <w:rFonts w:cs="Arial (W1)"/>
        </w:rPr>
        <w:tab/>
        <w:t>De commissie kan informaties en adviezen inwinnen bij derden.</w:t>
      </w:r>
    </w:p>
    <w:p w14:paraId="4C355F3C" w14:textId="77B526D1" w:rsidR="005F738D" w:rsidRDefault="00D60381" w:rsidP="00D8790D">
      <w:pPr>
        <w:rPr>
          <w:rFonts w:cs="Arial (W1)"/>
        </w:rPr>
      </w:pPr>
      <w:r w:rsidRPr="007855EB">
        <w:rPr>
          <w:rFonts w:cs="Arial (W1)"/>
        </w:rPr>
        <w:t xml:space="preserve"> </w:t>
      </w:r>
    </w:p>
    <w:p w14:paraId="7B9F2046" w14:textId="77777777" w:rsidR="005F738D" w:rsidRDefault="005F738D">
      <w:pPr>
        <w:widowControl/>
        <w:tabs>
          <w:tab w:val="clear" w:pos="0"/>
          <w:tab w:val="clear" w:pos="397"/>
        </w:tabs>
        <w:overflowPunct/>
        <w:autoSpaceDE/>
        <w:autoSpaceDN/>
        <w:adjustRightInd/>
        <w:spacing w:line="240" w:lineRule="auto"/>
        <w:textAlignment w:val="auto"/>
        <w:rPr>
          <w:rFonts w:cs="Arial (W1)"/>
        </w:rPr>
      </w:pPr>
      <w:r>
        <w:rPr>
          <w:rFonts w:cs="Arial (W1)"/>
        </w:rPr>
        <w:br w:type="page"/>
      </w:r>
    </w:p>
    <w:p w14:paraId="4050D2D6" w14:textId="22A6237B" w:rsidR="00D60381" w:rsidRDefault="00D60381" w:rsidP="00D8790D">
      <w:pPr>
        <w:rPr>
          <w:rFonts w:cs="Arial (W1)"/>
        </w:rPr>
      </w:pPr>
    </w:p>
    <w:p w14:paraId="5AABD782" w14:textId="77777777" w:rsidR="005F738D" w:rsidRPr="007855EB" w:rsidRDefault="005F738D" w:rsidP="00D8790D">
      <w:pPr>
        <w:rPr>
          <w:rFonts w:cs="Arial (W1)"/>
        </w:rPr>
      </w:pPr>
    </w:p>
    <w:p w14:paraId="36935C0F" w14:textId="77777777" w:rsidR="00D60381" w:rsidRPr="007855EB" w:rsidRDefault="00D60381" w:rsidP="00D8790D">
      <w:pPr>
        <w:rPr>
          <w:rFonts w:cs="Arial (W1)"/>
          <w:u w:val="single"/>
        </w:rPr>
      </w:pPr>
      <w:r w:rsidRPr="007855EB">
        <w:rPr>
          <w:rFonts w:cs="Arial (W1)"/>
          <w:u w:val="single"/>
        </w:rPr>
        <w:t>Artikel 8. De uitspraak op een beroepschrift</w:t>
      </w:r>
    </w:p>
    <w:p w14:paraId="4E3F8E6E" w14:textId="77777777" w:rsidR="00D60381" w:rsidRPr="007855EB" w:rsidRDefault="00D60381" w:rsidP="00D8790D">
      <w:pPr>
        <w:ind w:left="426" w:hanging="426"/>
        <w:rPr>
          <w:rFonts w:cs="Arial (W1)"/>
        </w:rPr>
      </w:pPr>
      <w:r w:rsidRPr="007855EB">
        <w:rPr>
          <w:rFonts w:cs="Arial (W1)"/>
        </w:rPr>
        <w:t xml:space="preserve">8.1 </w:t>
      </w:r>
      <w:r w:rsidRPr="007855EB">
        <w:rPr>
          <w:rFonts w:cs="Arial (W1)"/>
        </w:rPr>
        <w:tab/>
        <w:t>De commissie doet uitspraak binnen twee weken na indiening van het beroep; in       bijzondere gevallen kan deze termijn met ten hoogste twee weken verlengd worden. De       noodzaak daarvan dient schriftelijk gemotiveerd te worden.</w:t>
      </w:r>
    </w:p>
    <w:p w14:paraId="7747E9C6" w14:textId="77777777" w:rsidR="00D60381" w:rsidRPr="007855EB" w:rsidRDefault="00D60381" w:rsidP="00D8790D">
      <w:pPr>
        <w:ind w:left="426" w:hanging="426"/>
        <w:rPr>
          <w:rFonts w:cs="Arial (W1)"/>
        </w:rPr>
      </w:pPr>
      <w:r w:rsidRPr="007855EB">
        <w:rPr>
          <w:rFonts w:cs="Arial (W1)"/>
        </w:rPr>
        <w:t>8.2</w:t>
      </w:r>
      <w:r w:rsidRPr="007855EB">
        <w:rPr>
          <w:rFonts w:cs="Arial (W1)"/>
        </w:rPr>
        <w:tab/>
        <w:t>De uitspraak van de commissie wordt met inachtneming van de in het eerste lid       genoemde termijn schriftelijk en gemotiveerd toegezonden aan de indiener van het       beroepschrift, zijn ouders, voogd of verzorgers, alsook aan de directeur en aan de        inspectie.</w:t>
      </w:r>
    </w:p>
    <w:p w14:paraId="1CE04CA4" w14:textId="77777777" w:rsidR="00D60381" w:rsidRPr="007855EB" w:rsidRDefault="00D60381" w:rsidP="00D8790D">
      <w:pPr>
        <w:ind w:left="426" w:hanging="426"/>
        <w:rPr>
          <w:rFonts w:cs="Arial (W1)"/>
        </w:rPr>
      </w:pPr>
      <w:r w:rsidRPr="007855EB">
        <w:rPr>
          <w:rFonts w:cs="Arial (W1)"/>
        </w:rPr>
        <w:t>8.3</w:t>
      </w:r>
      <w:r w:rsidRPr="007855EB">
        <w:rPr>
          <w:rFonts w:cs="Arial (W1)"/>
        </w:rPr>
        <w:tab/>
        <w:t>Het bestuur van de stichting draagt er zorg voor, dat de beslissing van de commissie ten uitvoer wordt gebracht.</w:t>
      </w:r>
    </w:p>
    <w:p w14:paraId="63E8DEDB" w14:textId="77777777" w:rsidR="00D60381" w:rsidRPr="007855EB" w:rsidRDefault="00D60381" w:rsidP="00D8790D">
      <w:pPr>
        <w:ind w:left="426" w:hanging="426"/>
        <w:rPr>
          <w:rFonts w:cs="Arial (W1)"/>
        </w:rPr>
      </w:pPr>
      <w:r w:rsidRPr="007855EB">
        <w:rPr>
          <w:rFonts w:cs="Arial (W1)"/>
        </w:rPr>
        <w:t>8.4</w:t>
      </w:r>
      <w:r w:rsidRPr="007855EB">
        <w:rPr>
          <w:rFonts w:cs="Arial (W1)"/>
        </w:rPr>
        <w:tab/>
        <w:t>De beslissing van de commissie is bindend.</w:t>
      </w:r>
    </w:p>
    <w:p w14:paraId="77BA68FF" w14:textId="77777777" w:rsidR="00D60381" w:rsidRPr="007855EB" w:rsidRDefault="00D60381" w:rsidP="00D8790D">
      <w:pPr>
        <w:rPr>
          <w:rFonts w:cs="Arial (W1)"/>
        </w:rPr>
      </w:pPr>
    </w:p>
    <w:p w14:paraId="163D3FF0" w14:textId="46CA9E4C" w:rsidR="007855EB" w:rsidRPr="007855EB" w:rsidRDefault="007855EB" w:rsidP="00D8790D">
      <w:pPr>
        <w:widowControl/>
        <w:tabs>
          <w:tab w:val="clear" w:pos="0"/>
          <w:tab w:val="clear" w:pos="397"/>
        </w:tabs>
        <w:overflowPunct/>
        <w:autoSpaceDE/>
        <w:autoSpaceDN/>
        <w:adjustRightInd/>
        <w:spacing w:line="240" w:lineRule="auto"/>
        <w:textAlignment w:val="auto"/>
        <w:rPr>
          <w:rFonts w:cs="Arial (W1)"/>
          <w:u w:val="single"/>
        </w:rPr>
      </w:pPr>
    </w:p>
    <w:p w14:paraId="519E939B" w14:textId="77777777" w:rsidR="007855EB" w:rsidRPr="007855EB" w:rsidRDefault="007855EB" w:rsidP="00D8790D">
      <w:pPr>
        <w:rPr>
          <w:rFonts w:cs="Arial (W1)"/>
          <w:u w:val="single"/>
        </w:rPr>
      </w:pPr>
    </w:p>
    <w:p w14:paraId="455AFEFD" w14:textId="50DD3748" w:rsidR="00D60381" w:rsidRPr="007855EB" w:rsidRDefault="00D60381" w:rsidP="00D8790D">
      <w:pPr>
        <w:rPr>
          <w:rFonts w:cs="Arial (W1)"/>
          <w:u w:val="single"/>
        </w:rPr>
      </w:pPr>
      <w:r w:rsidRPr="007855EB">
        <w:rPr>
          <w:rFonts w:cs="Arial (W1)"/>
          <w:u w:val="single"/>
        </w:rPr>
        <w:t>Artikel 10. Ambtelijke ondersteuning</w:t>
      </w:r>
    </w:p>
    <w:p w14:paraId="4EF50F98" w14:textId="246C2068" w:rsidR="00D60381" w:rsidRPr="007855EB" w:rsidRDefault="00D60381" w:rsidP="00D8790D">
      <w:pPr>
        <w:rPr>
          <w:rFonts w:cs="Arial (W1)"/>
        </w:rPr>
      </w:pPr>
      <w:r w:rsidRPr="007855EB">
        <w:rPr>
          <w:rFonts w:cs="Arial (W1)"/>
        </w:rPr>
        <w:t xml:space="preserve">De commissie kan gebruik maken van ambtelijke ondersteuning waarin het </w:t>
      </w:r>
      <w:r w:rsidR="007855EB" w:rsidRPr="007855EB">
        <w:rPr>
          <w:rFonts w:cs="Arial (W1)"/>
        </w:rPr>
        <w:t>C</w:t>
      </w:r>
      <w:r w:rsidRPr="007855EB">
        <w:rPr>
          <w:rFonts w:cs="Arial (W1)"/>
        </w:rPr>
        <w:t xml:space="preserve">ollege van </w:t>
      </w:r>
      <w:r w:rsidR="007855EB" w:rsidRPr="007855EB">
        <w:rPr>
          <w:rFonts w:cs="Arial (W1)"/>
        </w:rPr>
        <w:t>B</w:t>
      </w:r>
      <w:r w:rsidRPr="007855EB">
        <w:rPr>
          <w:rFonts w:cs="Arial (W1)"/>
        </w:rPr>
        <w:t>estuur van de stichting zal voorzien.</w:t>
      </w:r>
    </w:p>
    <w:p w14:paraId="2A641256" w14:textId="727A3259" w:rsidR="00D60381" w:rsidRDefault="00D60381" w:rsidP="00D8790D">
      <w:pPr>
        <w:rPr>
          <w:rFonts w:cs="Arial (W1)"/>
        </w:rPr>
      </w:pPr>
    </w:p>
    <w:p w14:paraId="54EA7FDC" w14:textId="77777777" w:rsidR="005F738D" w:rsidRPr="007855EB" w:rsidRDefault="005F738D" w:rsidP="00D8790D">
      <w:pPr>
        <w:rPr>
          <w:rFonts w:cs="Arial (W1)"/>
        </w:rPr>
      </w:pPr>
    </w:p>
    <w:p w14:paraId="5C203818" w14:textId="77777777" w:rsidR="00D60381" w:rsidRPr="007855EB" w:rsidRDefault="00D60381" w:rsidP="00D8790D">
      <w:pPr>
        <w:rPr>
          <w:rFonts w:cs="Arial (W1)"/>
          <w:u w:val="single"/>
        </w:rPr>
      </w:pPr>
      <w:r w:rsidRPr="007855EB">
        <w:rPr>
          <w:rFonts w:cs="Arial (W1)"/>
          <w:u w:val="single"/>
        </w:rPr>
        <w:t>Artikel 11. Inwerkingtreding/wijziging</w:t>
      </w:r>
    </w:p>
    <w:p w14:paraId="39AFC936" w14:textId="28A6F2F2" w:rsidR="007855EB" w:rsidRPr="007855EB" w:rsidRDefault="00D60381" w:rsidP="00D8790D">
      <w:pPr>
        <w:ind w:left="426" w:hanging="426"/>
        <w:rPr>
          <w:rFonts w:cs="Arial (W1)"/>
        </w:rPr>
      </w:pPr>
      <w:r w:rsidRPr="007855EB">
        <w:rPr>
          <w:rFonts w:cs="Arial (W1)"/>
        </w:rPr>
        <w:t>11.1</w:t>
      </w:r>
      <w:r w:rsidRPr="007855EB">
        <w:rPr>
          <w:rFonts w:cs="Arial (W1)"/>
        </w:rPr>
        <w:tab/>
        <w:t xml:space="preserve">Dit reglement vervangt de regeling van </w:t>
      </w:r>
      <w:r w:rsidR="005F738D" w:rsidRPr="005F738D">
        <w:rPr>
          <w:rFonts w:cs="Arial (W1)"/>
          <w:highlight w:val="yellow"/>
        </w:rPr>
        <w:t>…….</w:t>
      </w:r>
      <w:r w:rsidRPr="007855EB">
        <w:rPr>
          <w:rFonts w:cs="Arial (W1)"/>
        </w:rPr>
        <w:t xml:space="preserve"> en treedt in werking met ingang </w:t>
      </w:r>
    </w:p>
    <w:p w14:paraId="5B14DC2A" w14:textId="4AEDD73B" w:rsidR="00D60381" w:rsidRPr="007855EB" w:rsidRDefault="00D60381" w:rsidP="00D8790D">
      <w:pPr>
        <w:ind w:left="426" w:hanging="426"/>
        <w:rPr>
          <w:rFonts w:cs="Arial (W1)"/>
        </w:rPr>
      </w:pPr>
      <w:r w:rsidRPr="007855EB">
        <w:rPr>
          <w:rFonts w:cs="Arial (W1)"/>
        </w:rPr>
        <w:t xml:space="preserve">van </w:t>
      </w:r>
      <w:r w:rsidR="005F738D" w:rsidRPr="005F738D">
        <w:rPr>
          <w:rFonts w:cs="Arial (W1)"/>
          <w:highlight w:val="yellow"/>
        </w:rPr>
        <w:t>…..</w:t>
      </w:r>
      <w:r w:rsidR="007855EB" w:rsidRPr="005F738D">
        <w:rPr>
          <w:rFonts w:cs="Arial (W1)"/>
          <w:highlight w:val="yellow"/>
        </w:rPr>
        <w:t>.</w:t>
      </w:r>
    </w:p>
    <w:p w14:paraId="4A4F233B" w14:textId="4337FAC1" w:rsidR="00D60381" w:rsidRDefault="00D60381" w:rsidP="00D8790D">
      <w:pPr>
        <w:rPr>
          <w:rFonts w:cs="Arial (W1)"/>
        </w:rPr>
      </w:pPr>
    </w:p>
    <w:p w14:paraId="559BA42A" w14:textId="77777777" w:rsidR="005F738D" w:rsidRPr="007855EB" w:rsidRDefault="005F738D" w:rsidP="00D8790D">
      <w:pPr>
        <w:rPr>
          <w:rFonts w:cs="Arial (W1)"/>
        </w:rPr>
      </w:pPr>
    </w:p>
    <w:p w14:paraId="59075E75" w14:textId="77777777" w:rsidR="00D60381" w:rsidRPr="007855EB" w:rsidRDefault="00D60381" w:rsidP="00D8790D">
      <w:pPr>
        <w:rPr>
          <w:rFonts w:cs="Arial (W1)"/>
          <w:u w:val="single"/>
        </w:rPr>
      </w:pPr>
      <w:r w:rsidRPr="007855EB">
        <w:rPr>
          <w:rFonts w:cs="Arial (W1)"/>
          <w:u w:val="single"/>
        </w:rPr>
        <w:t>Artikel 12. Citeertitel</w:t>
      </w:r>
    </w:p>
    <w:p w14:paraId="0ABF880C" w14:textId="77777777" w:rsidR="00D60381" w:rsidRPr="007855EB" w:rsidRDefault="00D60381" w:rsidP="00D8790D">
      <w:pPr>
        <w:rPr>
          <w:rFonts w:cs="Arial (W1)"/>
        </w:rPr>
      </w:pPr>
      <w:r w:rsidRPr="007855EB">
        <w:rPr>
          <w:rFonts w:cs="Arial (W1)"/>
        </w:rPr>
        <w:t>Dit reglement kan geciteerd worden als Reglement Commissie van Beroep Eindexamen-aangelegenheden.</w:t>
      </w:r>
    </w:p>
    <w:p w14:paraId="70D2EA28" w14:textId="77777777" w:rsidR="00D60381" w:rsidRPr="007855EB" w:rsidRDefault="00D60381" w:rsidP="00D8790D">
      <w:pPr>
        <w:rPr>
          <w:rFonts w:cs="Arial (W1)"/>
        </w:rPr>
      </w:pPr>
    </w:p>
    <w:p w14:paraId="666DEA67" w14:textId="77777777" w:rsidR="00D60381" w:rsidRPr="007855EB" w:rsidRDefault="00D60381" w:rsidP="00D8790D">
      <w:pPr>
        <w:spacing w:line="360" w:lineRule="auto"/>
        <w:rPr>
          <w:rFonts w:cs="Arial (W1)"/>
          <w:lang w:eastAsia="nl-NL"/>
        </w:rPr>
      </w:pPr>
    </w:p>
    <w:p w14:paraId="21C66496" w14:textId="77777777" w:rsidR="00D60381" w:rsidRPr="007855EB" w:rsidRDefault="00D60381" w:rsidP="00D8790D">
      <w:pPr>
        <w:spacing w:line="360" w:lineRule="auto"/>
        <w:rPr>
          <w:rFonts w:cs="Arial (W1)"/>
          <w:b/>
          <w:bCs/>
          <w:caps/>
          <w:lang w:eastAsia="nl-NL"/>
        </w:rPr>
      </w:pPr>
    </w:p>
    <w:p w14:paraId="2F010512" w14:textId="77777777" w:rsidR="00D60381" w:rsidRPr="007855EB" w:rsidRDefault="00D60381" w:rsidP="00D8790D">
      <w:pPr>
        <w:widowControl/>
        <w:tabs>
          <w:tab w:val="clear" w:pos="0"/>
          <w:tab w:val="clear" w:pos="397"/>
        </w:tabs>
        <w:overflowPunct/>
        <w:autoSpaceDE/>
        <w:autoSpaceDN/>
        <w:adjustRightInd/>
        <w:spacing w:line="240" w:lineRule="auto"/>
        <w:textAlignment w:val="auto"/>
        <w:rPr>
          <w:rFonts w:cs="Arial (W1)"/>
        </w:rPr>
      </w:pPr>
    </w:p>
    <w:p w14:paraId="4D54E5B6" w14:textId="72FE238B" w:rsidR="00D60381" w:rsidRPr="007855EB" w:rsidRDefault="00D60381" w:rsidP="00D8790D">
      <w:pPr>
        <w:widowControl/>
        <w:tabs>
          <w:tab w:val="clear" w:pos="0"/>
          <w:tab w:val="clear" w:pos="397"/>
        </w:tabs>
        <w:overflowPunct/>
        <w:autoSpaceDE/>
        <w:autoSpaceDN/>
        <w:adjustRightInd/>
        <w:spacing w:line="240" w:lineRule="auto"/>
        <w:textAlignment w:val="auto"/>
        <w:rPr>
          <w:rFonts w:cs="Arial (W1)"/>
        </w:rPr>
      </w:pPr>
    </w:p>
    <w:sectPr w:rsidR="00D60381" w:rsidRPr="007855EB" w:rsidSect="006B258A">
      <w:headerReference w:type="default" r:id="rId12"/>
      <w:footerReference w:type="default" r:id="rId13"/>
      <w:endnotePr>
        <w:numFmt w:val="decimal"/>
      </w:endnotePr>
      <w:pgSz w:w="11907" w:h="16840" w:code="9"/>
      <w:pgMar w:top="1418" w:right="1814" w:bottom="567" w:left="1814" w:header="709" w:footer="709"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3A79" w14:textId="77777777" w:rsidR="00EB6C13" w:rsidRDefault="00EB6C13">
      <w:r>
        <w:separator/>
      </w:r>
    </w:p>
  </w:endnote>
  <w:endnote w:type="continuationSeparator" w:id="0">
    <w:p w14:paraId="7841178C" w14:textId="77777777" w:rsidR="00EB6C13" w:rsidRDefault="00EB6C13">
      <w:r>
        <w:continuationSeparator/>
      </w:r>
    </w:p>
  </w:endnote>
  <w:endnote w:type="continuationNotice" w:id="1">
    <w:p w14:paraId="250A06C4" w14:textId="77777777" w:rsidR="00EB6C13" w:rsidRDefault="00EB6C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7285" w14:textId="79518BF1" w:rsidR="00462B7C" w:rsidRDefault="00462B7C" w:rsidP="001E5F08">
    <w:pPr>
      <w:pStyle w:val="Voettekst"/>
    </w:pPr>
  </w:p>
  <w:p w14:paraId="637134ED" w14:textId="5452598D" w:rsidR="00462B7C" w:rsidRDefault="00462B7C" w:rsidP="001E5F08">
    <w:pPr>
      <w:pStyle w:val="Voettekst"/>
    </w:pPr>
    <w:r>
      <w:t xml:space="preserve">Kenmerk: </w:t>
    </w:r>
    <w:sdt>
      <w:sdtPr>
        <w:alias w:val="Waarde van de document-id"/>
        <w:tag w:val="_dlc_DocId"/>
        <w:id w:val="1059750424"/>
        <w:lock w:val="contentLocked"/>
        <w:placeholder>
          <w:docPart w:val="8DCC1D95E94F45D8862658E37CF936E5"/>
        </w:placeholder>
        <w:dataBinding w:prefixMappings="xmlns:ns0='http://schemas.microsoft.com/office/2006/metadata/properties' xmlns:ns1='http://www.w3.org/2001/XMLSchema-instance' xmlns:ns2='http://schemas.microsoft.com/office/infopath/2007/PartnerControls' xmlns:ns3='78949bf9-033b-4320-9aea-65e8081c760a' " w:xpath="/ns0:properties[1]/documentManagement[1]/ns3:_dlc_DocId[1]" w:storeItemID="{4AB8544D-3AED-4AA5-A438-45213464D915}"/>
        <w:text/>
      </w:sdtPr>
      <w:sdtEndPr/>
      <w:sdtContent>
        <w:r>
          <w:t>SVOPL-561646457-39</w:t>
        </w:r>
      </w:sdtContent>
    </w:sdt>
    <w:r>
      <w:tab/>
    </w:r>
    <w:r>
      <w:tab/>
      <w:t xml:space="preserve"> </w:t>
    </w:r>
  </w:p>
  <w:p w14:paraId="0908556C" w14:textId="4F6482EB" w:rsidR="00462B7C" w:rsidRPr="00D02FE1" w:rsidRDefault="00462B7C" w:rsidP="00D02FE1">
    <w:pPr>
      <w:pStyle w:val="Voettekst"/>
    </w:pPr>
    <w:r>
      <w:t xml:space="preserve">Versie: </w:t>
    </w:r>
    <w:sdt>
      <w:sdtPr>
        <w:alias w:val="Label"/>
        <w:tag w:val="DLCPolicyLabelValue"/>
        <w:id w:val="-529181010"/>
        <w:lock w:val="contentLocked"/>
        <w:placeholder>
          <w:docPart w:val="1F2F8D956B0341B19831F7C0D3FB2BA1"/>
        </w:placeholder>
        <w:dataBinding w:prefixMappings="xmlns:ns0='http://schemas.microsoft.com/office/2006/metadata/properties' xmlns:ns1='http://www.w3.org/2001/XMLSchema-instance' xmlns:ns2='http://schemas.microsoft.com/office/infopath/2007/PartnerControls' xmlns:ns3='78949bf9-033b-4320-9aea-65e8081c760a' xmlns:ns4='1241acdf-497a-4a8e-8ffa-4fccffcd694f' " w:xpath="/ns0:properties[1]/documentManagement[1]/ns3:DLCPolicyLabelValue[1]" w:storeItemID="{4AB8544D-3AED-4AA5-A438-45213464D915}"/>
        <w:text w:multiLine="1"/>
      </w:sdtPr>
      <w:sdtEndPr/>
      <w:sdtContent>
        <w:r w:rsidR="00D60381">
          <w:t>3.0</w:t>
        </w:r>
      </w:sdtContent>
    </w:sdt>
    <w:r>
      <w:tab/>
    </w:r>
    <w:r w:rsidRPr="00D02FE1">
      <w:tab/>
      <w:t xml:space="preserve">Pagina </w:t>
    </w:r>
    <w:r w:rsidRPr="00D02FE1">
      <w:fldChar w:fldCharType="begin"/>
    </w:r>
    <w:r w:rsidRPr="00D02FE1">
      <w:instrText xml:space="preserve"> PAGE </w:instrText>
    </w:r>
    <w:r w:rsidRPr="00D02FE1">
      <w:fldChar w:fldCharType="separate"/>
    </w:r>
    <w:r>
      <w:rPr>
        <w:noProof/>
      </w:rPr>
      <w:t>3</w:t>
    </w:r>
    <w:r w:rsidRPr="00D02FE1">
      <w:fldChar w:fldCharType="end"/>
    </w:r>
    <w:r w:rsidRPr="00D02FE1">
      <w:t xml:space="preserve"> van </w:t>
    </w:r>
    <w:r>
      <w:rPr>
        <w:noProof/>
      </w:rPr>
      <w:fldChar w:fldCharType="begin"/>
    </w:r>
    <w:r>
      <w:rPr>
        <w:noProof/>
      </w:rPr>
      <w:instrText xml:space="preserve"> NUMPAGES </w:instrText>
    </w:r>
    <w:r>
      <w:rPr>
        <w:noProof/>
      </w:rP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6529" w14:textId="77777777" w:rsidR="00EB6C13" w:rsidRDefault="00EB6C13"/>
  </w:footnote>
  <w:footnote w:type="continuationSeparator" w:id="0">
    <w:p w14:paraId="64B08186" w14:textId="77777777" w:rsidR="00EB6C13" w:rsidRDefault="00EB6C13"/>
  </w:footnote>
  <w:footnote w:type="continuationNotice" w:id="1">
    <w:p w14:paraId="77DB6C5D" w14:textId="77777777" w:rsidR="00EB6C13" w:rsidRDefault="00EB6C13">
      <w:pPr>
        <w:spacing w:line="240" w:lineRule="auto"/>
      </w:pPr>
    </w:p>
  </w:footnote>
  <w:footnote w:id="2">
    <w:p w14:paraId="1378B2B6" w14:textId="19171D6F" w:rsidR="00D54957" w:rsidRDefault="00D60381" w:rsidP="00D54957">
      <w:pPr>
        <w:pStyle w:val="Voetnoottekst"/>
        <w:spacing w:line="360" w:lineRule="auto"/>
        <w:rPr>
          <w:rFonts w:cs="Arial (W1)"/>
          <w:sz w:val="16"/>
          <w:szCs w:val="16"/>
        </w:rPr>
      </w:pPr>
      <w:r w:rsidRPr="00D54957">
        <w:rPr>
          <w:rStyle w:val="Voetnootmarkering"/>
          <w:rFonts w:cs="Arial (W1)"/>
          <w:sz w:val="16"/>
          <w:szCs w:val="16"/>
        </w:rPr>
        <w:footnoteRef/>
      </w:r>
      <w:r w:rsidRPr="00D54957">
        <w:rPr>
          <w:rFonts w:cs="Arial (W1)"/>
          <w:sz w:val="16"/>
          <w:szCs w:val="16"/>
        </w:rPr>
        <w:t xml:space="preserve"> Als voorbeelden van onregelmatigheden worden vermeld: zonder geldige reden niet deelnemen aan een</w:t>
      </w:r>
    </w:p>
    <w:p w14:paraId="0C13F014" w14:textId="5D0FDD9C" w:rsidR="00D54957" w:rsidRDefault="00D60381" w:rsidP="00D54957">
      <w:pPr>
        <w:pStyle w:val="Voetnoottekst"/>
        <w:spacing w:line="360" w:lineRule="auto"/>
        <w:rPr>
          <w:rFonts w:cs="Arial (W1)"/>
          <w:sz w:val="16"/>
          <w:szCs w:val="16"/>
        </w:rPr>
      </w:pPr>
      <w:r w:rsidRPr="00D54957">
        <w:rPr>
          <w:rFonts w:cs="Arial (W1)"/>
          <w:sz w:val="16"/>
          <w:szCs w:val="16"/>
        </w:rPr>
        <w:t>schoolexamentoets, het niet tijdig inleveren of afronden van een praktische opdracht of een handelingsdeel</w:t>
      </w:r>
      <w:r w:rsidR="00D54957">
        <w:rPr>
          <w:rFonts w:cs="Arial (W1)"/>
          <w:sz w:val="16"/>
          <w:szCs w:val="16"/>
        </w:rPr>
        <w:t xml:space="preserve">,    </w:t>
      </w:r>
    </w:p>
    <w:p w14:paraId="530D88EF" w14:textId="4B836DB1" w:rsidR="00D60381" w:rsidRPr="00D54957" w:rsidRDefault="00D60381" w:rsidP="00D54957">
      <w:pPr>
        <w:pStyle w:val="Voetnoottekst"/>
        <w:spacing w:line="360" w:lineRule="auto"/>
        <w:rPr>
          <w:rFonts w:cs="Arial (W1)"/>
          <w:sz w:val="16"/>
          <w:szCs w:val="16"/>
        </w:rPr>
      </w:pPr>
      <w:r w:rsidRPr="00D54957">
        <w:rPr>
          <w:rFonts w:cs="Arial (W1)"/>
          <w:sz w:val="16"/>
          <w:szCs w:val="16"/>
        </w:rPr>
        <w:t>fraude, gebruik maken van niet-toegestane hulpmiddelen.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BD67" w14:textId="6926A0B8" w:rsidR="00462B7C" w:rsidRDefault="00462B7C" w:rsidP="00DF3DBE">
    <w:r>
      <w:rPr>
        <w:rFonts w:cs="Arial"/>
        <w:noProof/>
        <w:szCs w:val="22"/>
        <w:lang w:eastAsia="nl-NL"/>
      </w:rPr>
      <w:drawing>
        <wp:anchor distT="0" distB="0" distL="114300" distR="114300" simplePos="0" relativeHeight="251658240" behindDoc="1" locked="0" layoutInCell="1" allowOverlap="1" wp14:anchorId="47E2461A" wp14:editId="4EA81FCC">
          <wp:simplePos x="0" y="0"/>
          <wp:positionH relativeFrom="column">
            <wp:align>center</wp:align>
          </wp:positionH>
          <wp:positionV relativeFrom="paragraph">
            <wp:posOffset>-485140</wp:posOffset>
          </wp:positionV>
          <wp:extent cx="7556500" cy="1218565"/>
          <wp:effectExtent l="0" t="0" r="0" b="0"/>
          <wp:wrapNone/>
          <wp:docPr id="13" name="Afbeelding 13" descr="svopl-kop-ver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opl-kop-ver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D2D176"/>
    <w:lvl w:ilvl="0">
      <w:start w:val="1"/>
      <w:numFmt w:val="decimal"/>
      <w:pStyle w:val="Kop1"/>
      <w:lvlText w:val="%1."/>
      <w:lvlJc w:val="left"/>
      <w:pPr>
        <w:tabs>
          <w:tab w:val="num" w:pos="284"/>
        </w:tabs>
        <w:ind w:left="284" w:hanging="284"/>
      </w:pPr>
      <w:rPr>
        <w:rFonts w:ascii="Arial" w:hAnsi="Arial" w:hint="default"/>
        <w:b/>
        <w:i w:val="0"/>
        <w:sz w:val="19"/>
        <w:szCs w:val="19"/>
      </w:rPr>
    </w:lvl>
    <w:lvl w:ilvl="1">
      <w:start w:val="1"/>
      <w:numFmt w:val="decimal"/>
      <w:pStyle w:val="Kop2"/>
      <w:lvlText w:val="%1.%2."/>
      <w:lvlJc w:val="left"/>
      <w:pPr>
        <w:tabs>
          <w:tab w:val="num" w:pos="0"/>
        </w:tabs>
        <w:ind w:left="0" w:firstLine="0"/>
      </w:pPr>
      <w:rPr>
        <w:rFonts w:ascii="Arial (W1)" w:hAnsi="Arial (W1)" w:hint="default"/>
        <w:b w:val="0"/>
        <w:i w:val="0"/>
        <w:sz w:val="19"/>
        <w:szCs w:val="19"/>
      </w:rPr>
    </w:lvl>
    <w:lvl w:ilvl="2">
      <w:start w:val="1"/>
      <w:numFmt w:val="decimal"/>
      <w:pStyle w:val="Kop3"/>
      <w:lvlText w:val="%1.%2.%3."/>
      <w:lvlJc w:val="left"/>
      <w:pPr>
        <w:tabs>
          <w:tab w:val="num" w:pos="748"/>
        </w:tabs>
        <w:ind w:left="748" w:firstLine="0"/>
      </w:pPr>
      <w:rPr>
        <w:rFonts w:ascii="Arial (W1)" w:hAnsi="Arial (W1)" w:hint="default"/>
        <w:b w:val="0"/>
        <w:i w:val="0"/>
        <w:sz w:val="19"/>
        <w:szCs w:val="19"/>
      </w:rPr>
    </w:lvl>
    <w:lvl w:ilvl="3">
      <w:start w:val="1"/>
      <w:numFmt w:val="decimal"/>
      <w:pStyle w:val="Kop4"/>
      <w:lvlText w:val="%1.%2.%3.%4."/>
      <w:lvlJc w:val="left"/>
      <w:pPr>
        <w:tabs>
          <w:tab w:val="num" w:pos="748"/>
        </w:tabs>
        <w:ind w:left="748" w:firstLine="0"/>
      </w:pPr>
      <w:rPr>
        <w:rFonts w:hint="default"/>
      </w:rPr>
    </w:lvl>
    <w:lvl w:ilvl="4">
      <w:start w:val="1"/>
      <w:numFmt w:val="decimal"/>
      <w:pStyle w:val="Kop5"/>
      <w:lvlText w:val="%1.%2.%3.%4.%5."/>
      <w:lvlJc w:val="left"/>
      <w:pPr>
        <w:tabs>
          <w:tab w:val="num" w:pos="748"/>
        </w:tabs>
        <w:ind w:left="748" w:firstLine="0"/>
      </w:pPr>
      <w:rPr>
        <w:rFonts w:hint="default"/>
      </w:rPr>
    </w:lvl>
    <w:lvl w:ilvl="5">
      <w:start w:val="1"/>
      <w:numFmt w:val="decimal"/>
      <w:pStyle w:val="Kop6"/>
      <w:lvlText w:val="%1.%2.%3.%4.%5.%6."/>
      <w:lvlJc w:val="left"/>
      <w:pPr>
        <w:tabs>
          <w:tab w:val="num" w:pos="-849"/>
        </w:tabs>
        <w:ind w:left="3399" w:hanging="708"/>
      </w:pPr>
      <w:rPr>
        <w:rFonts w:hint="default"/>
      </w:rPr>
    </w:lvl>
    <w:lvl w:ilvl="6">
      <w:start w:val="1"/>
      <w:numFmt w:val="decimal"/>
      <w:pStyle w:val="Kop7"/>
      <w:lvlText w:val="%1.%2.%3.%4.%5.%6.%7."/>
      <w:lvlJc w:val="left"/>
      <w:pPr>
        <w:tabs>
          <w:tab w:val="num" w:pos="-849"/>
        </w:tabs>
        <w:ind w:left="4107" w:hanging="708"/>
      </w:pPr>
      <w:rPr>
        <w:rFonts w:hint="default"/>
      </w:rPr>
    </w:lvl>
    <w:lvl w:ilvl="7">
      <w:start w:val="1"/>
      <w:numFmt w:val="decimal"/>
      <w:pStyle w:val="Kop8"/>
      <w:lvlText w:val="%1.%2.%3.%4.%5.%6.%7.%8."/>
      <w:lvlJc w:val="left"/>
      <w:pPr>
        <w:tabs>
          <w:tab w:val="num" w:pos="-849"/>
        </w:tabs>
        <w:ind w:left="4815" w:hanging="708"/>
      </w:pPr>
      <w:rPr>
        <w:rFonts w:hint="default"/>
      </w:rPr>
    </w:lvl>
    <w:lvl w:ilvl="8">
      <w:start w:val="1"/>
      <w:numFmt w:val="decimal"/>
      <w:pStyle w:val="Kop9"/>
      <w:lvlText w:val="%1.%2.%3.%4.%5.%6.%7.%8.%9."/>
      <w:lvlJc w:val="left"/>
      <w:pPr>
        <w:tabs>
          <w:tab w:val="num" w:pos="-849"/>
        </w:tabs>
        <w:ind w:left="5523" w:hanging="708"/>
      </w:pPr>
      <w:rPr>
        <w:rFonts w:hint="default"/>
      </w:rPr>
    </w:lvl>
  </w:abstractNum>
  <w:abstractNum w:abstractNumId="1" w15:restartNumberingAfterBreak="0">
    <w:nsid w:val="04351EA9"/>
    <w:multiLevelType w:val="hybridMultilevel"/>
    <w:tmpl w:val="EC6A5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843736"/>
    <w:multiLevelType w:val="hybridMultilevel"/>
    <w:tmpl w:val="AD288054"/>
    <w:lvl w:ilvl="0" w:tplc="5BB6CBFA">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F74F19"/>
    <w:multiLevelType w:val="hybridMultilevel"/>
    <w:tmpl w:val="5E4CD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174B8D"/>
    <w:multiLevelType w:val="hybridMultilevel"/>
    <w:tmpl w:val="7C0C7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3E646B"/>
    <w:multiLevelType w:val="multilevel"/>
    <w:tmpl w:val="4ED822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352C9F"/>
    <w:multiLevelType w:val="hybridMultilevel"/>
    <w:tmpl w:val="1E749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D22736"/>
    <w:multiLevelType w:val="hybridMultilevel"/>
    <w:tmpl w:val="93E05F08"/>
    <w:lvl w:ilvl="0" w:tplc="50367F7E">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50530F"/>
    <w:multiLevelType w:val="hybridMultilevel"/>
    <w:tmpl w:val="D076CFE8"/>
    <w:lvl w:ilvl="0" w:tplc="04130019">
      <w:start w:val="1"/>
      <w:numFmt w:val="lowerLetter"/>
      <w:lvlText w:val="%1."/>
      <w:lvlJc w:val="left"/>
      <w:pPr>
        <w:ind w:left="750" w:hanging="390"/>
      </w:pPr>
      <w:rPr>
        <w:rFonts w:hint="default"/>
      </w:rPr>
    </w:lvl>
    <w:lvl w:ilvl="1" w:tplc="E782EB26">
      <w:start w:val="1"/>
      <w:numFmt w:val="lowerLetter"/>
      <w:lvlText w:val="%2."/>
      <w:lvlJc w:val="left"/>
      <w:pPr>
        <w:ind w:left="1440" w:hanging="360"/>
      </w:pPr>
      <w:rPr>
        <w:rFonts w:hint="default"/>
      </w:rPr>
    </w:lvl>
    <w:lvl w:ilvl="2" w:tplc="B5F890CC">
      <w:start w:val="1"/>
      <w:numFmt w:val="decimal"/>
      <w:lvlText w:val="%3."/>
      <w:lvlJc w:val="left"/>
      <w:pPr>
        <w:ind w:left="2370" w:hanging="39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DB2386"/>
    <w:multiLevelType w:val="hybridMultilevel"/>
    <w:tmpl w:val="F04E6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2771A9"/>
    <w:multiLevelType w:val="multilevel"/>
    <w:tmpl w:val="77A6AAC4"/>
    <w:styleLink w:val="Gedachtebolletje"/>
    <w:lvl w:ilvl="0">
      <w:start w:val="1"/>
      <w:numFmt w:val="bullet"/>
      <w:lvlText w:val=""/>
      <w:lvlJc w:val="left"/>
      <w:pPr>
        <w:tabs>
          <w:tab w:val="num" w:pos="425"/>
        </w:tabs>
        <w:ind w:left="567" w:hanging="142"/>
      </w:pPr>
      <w:rPr>
        <w:rFonts w:ascii="Symbol" w:hAnsi="Symbol" w:hint="default"/>
        <w:color w:val="auto"/>
      </w:rPr>
    </w:lvl>
    <w:lvl w:ilvl="1">
      <w:start w:val="1"/>
      <w:numFmt w:val="bullet"/>
      <w:lvlText w:val=""/>
      <w:lvlJc w:val="left"/>
      <w:pPr>
        <w:tabs>
          <w:tab w:val="num" w:pos="567"/>
        </w:tabs>
        <w:ind w:left="709" w:hanging="142"/>
      </w:pPr>
      <w:rPr>
        <w:rFonts w:ascii="Symbol" w:hAnsi="Symbol" w:hint="default"/>
        <w:color w:val="auto"/>
      </w:rPr>
    </w:lvl>
    <w:lvl w:ilvl="2">
      <w:start w:val="1"/>
      <w:numFmt w:val="bullet"/>
      <w:lvlText w:val=""/>
      <w:lvlJc w:val="left"/>
      <w:pPr>
        <w:tabs>
          <w:tab w:val="num" w:pos="709"/>
        </w:tabs>
        <w:ind w:left="851" w:hanging="142"/>
      </w:pPr>
      <w:rPr>
        <w:rFonts w:ascii="Symbol" w:hAnsi="Symbol" w:hint="default"/>
        <w:color w:val="auto"/>
      </w:rPr>
    </w:lvl>
    <w:lvl w:ilvl="3">
      <w:start w:val="1"/>
      <w:numFmt w:val="bullet"/>
      <w:lvlText w:val=""/>
      <w:lvlJc w:val="left"/>
      <w:pPr>
        <w:tabs>
          <w:tab w:val="num" w:pos="851"/>
        </w:tabs>
        <w:ind w:left="992" w:hanging="141"/>
      </w:pPr>
      <w:rPr>
        <w:rFonts w:ascii="Symbol" w:hAnsi="Symbol" w:hint="default"/>
      </w:rPr>
    </w:lvl>
    <w:lvl w:ilvl="4">
      <w:start w:val="1"/>
      <w:numFmt w:val="bullet"/>
      <w:lvlText w:val=""/>
      <w:lvlJc w:val="left"/>
      <w:pPr>
        <w:tabs>
          <w:tab w:val="num" w:pos="992"/>
        </w:tabs>
        <w:ind w:left="1134" w:hanging="142"/>
      </w:pPr>
      <w:rPr>
        <w:rFonts w:ascii="Symbol" w:hAnsi="Symbol" w:hint="default"/>
      </w:rPr>
    </w:lvl>
    <w:lvl w:ilvl="5">
      <w:start w:val="1"/>
      <w:numFmt w:val="bullet"/>
      <w:lvlText w:val=""/>
      <w:lvlJc w:val="left"/>
      <w:pPr>
        <w:tabs>
          <w:tab w:val="num" w:pos="1134"/>
        </w:tabs>
        <w:ind w:left="1276" w:hanging="142"/>
      </w:pPr>
      <w:rPr>
        <w:rFonts w:ascii="Symbol" w:hAnsi="Symbol" w:hint="default"/>
      </w:rPr>
    </w:lvl>
    <w:lvl w:ilvl="6">
      <w:start w:val="1"/>
      <w:numFmt w:val="bullet"/>
      <w:lvlText w:val=""/>
      <w:lvlJc w:val="left"/>
      <w:pPr>
        <w:tabs>
          <w:tab w:val="num" w:pos="1276"/>
        </w:tabs>
        <w:ind w:left="1418" w:hanging="142"/>
      </w:pPr>
      <w:rPr>
        <w:rFonts w:ascii="Symbol" w:hAnsi="Symbol" w:hint="default"/>
      </w:rPr>
    </w:lvl>
    <w:lvl w:ilvl="7">
      <w:start w:val="1"/>
      <w:numFmt w:val="bullet"/>
      <w:lvlText w:val=""/>
      <w:lvlJc w:val="left"/>
      <w:pPr>
        <w:tabs>
          <w:tab w:val="num" w:pos="1418"/>
        </w:tabs>
        <w:ind w:left="1559" w:hanging="141"/>
      </w:pPr>
      <w:rPr>
        <w:rFonts w:ascii="Symbol" w:hAnsi="Symbol" w:hint="default"/>
      </w:rPr>
    </w:lvl>
    <w:lvl w:ilvl="8">
      <w:start w:val="1"/>
      <w:numFmt w:val="bullet"/>
      <w:lvlText w:val=""/>
      <w:lvlJc w:val="left"/>
      <w:pPr>
        <w:tabs>
          <w:tab w:val="num" w:pos="1559"/>
        </w:tabs>
        <w:ind w:left="1701" w:hanging="142"/>
      </w:pPr>
      <w:rPr>
        <w:rFonts w:ascii="Symbol" w:hAnsi="Symbol" w:hint="default"/>
      </w:rPr>
    </w:lvl>
  </w:abstractNum>
  <w:abstractNum w:abstractNumId="11" w15:restartNumberingAfterBreak="0">
    <w:nsid w:val="1998128F"/>
    <w:multiLevelType w:val="hybridMultilevel"/>
    <w:tmpl w:val="4D9A6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2174B6"/>
    <w:multiLevelType w:val="hybridMultilevel"/>
    <w:tmpl w:val="5334516C"/>
    <w:lvl w:ilvl="0" w:tplc="04130019">
      <w:start w:val="1"/>
      <w:numFmt w:val="lowerLetter"/>
      <w:lvlText w:val="%1."/>
      <w:lvlJc w:val="left"/>
      <w:pPr>
        <w:ind w:left="757" w:hanging="360"/>
      </w:p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13" w15:restartNumberingAfterBreak="0">
    <w:nsid w:val="1BE901A3"/>
    <w:multiLevelType w:val="hybridMultilevel"/>
    <w:tmpl w:val="D7961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286776"/>
    <w:multiLevelType w:val="hybridMultilevel"/>
    <w:tmpl w:val="44F86674"/>
    <w:lvl w:ilvl="0" w:tplc="0413000F">
      <w:start w:val="1"/>
      <w:numFmt w:val="decimal"/>
      <w:lvlText w:val="%1."/>
      <w:lvlJc w:val="left"/>
      <w:pPr>
        <w:ind w:left="750" w:hanging="39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5EF01E4"/>
    <w:multiLevelType w:val="hybridMultilevel"/>
    <w:tmpl w:val="7162172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89B7E7E"/>
    <w:multiLevelType w:val="hybridMultilevel"/>
    <w:tmpl w:val="FF920EC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ED0EB7"/>
    <w:multiLevelType w:val="hybridMultilevel"/>
    <w:tmpl w:val="04CC6B08"/>
    <w:lvl w:ilvl="0" w:tplc="31C238DE">
      <w:start w:val="1"/>
      <w:numFmt w:val="decimal"/>
      <w:lvlText w:val="%1."/>
      <w:lvlJc w:val="left"/>
      <w:pPr>
        <w:ind w:left="750" w:hanging="390"/>
      </w:pPr>
      <w:rPr>
        <w:rFonts w:hint="default"/>
      </w:rPr>
    </w:lvl>
    <w:lvl w:ilvl="1" w:tplc="A13271D4">
      <w:start w:val="1"/>
      <w:numFmt w:val="lowerLetter"/>
      <w:lvlText w:val="%2."/>
      <w:lvlJc w:val="left"/>
      <w:pPr>
        <w:ind w:left="1470" w:hanging="39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8428D1"/>
    <w:multiLevelType w:val="hybridMultilevel"/>
    <w:tmpl w:val="411C4AB6"/>
    <w:lvl w:ilvl="0" w:tplc="E97AB1B4">
      <w:start w:val="1"/>
      <w:numFmt w:val="decimal"/>
      <w:lvlText w:val="%1."/>
      <w:lvlJc w:val="left"/>
      <w:pPr>
        <w:ind w:left="39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D45DF4"/>
    <w:multiLevelType w:val="hybridMultilevel"/>
    <w:tmpl w:val="4C9A0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435FE"/>
    <w:multiLevelType w:val="hybridMultilevel"/>
    <w:tmpl w:val="5C10532E"/>
    <w:lvl w:ilvl="0" w:tplc="04130019">
      <w:start w:val="1"/>
      <w:numFmt w:val="lowerLetter"/>
      <w:lvlText w:val="%1."/>
      <w:lvlJc w:val="left"/>
      <w:pPr>
        <w:ind w:left="720" w:hanging="360"/>
      </w:pPr>
    </w:lvl>
    <w:lvl w:ilvl="1" w:tplc="6480F950">
      <w:start w:val="1"/>
      <w:numFmt w:val="decimal"/>
      <w:lvlText w:val="%2."/>
      <w:lvlJc w:val="left"/>
      <w:pPr>
        <w:ind w:left="1470" w:hanging="39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E414DD"/>
    <w:multiLevelType w:val="hybridMultilevel"/>
    <w:tmpl w:val="EAB6E578"/>
    <w:lvl w:ilvl="0" w:tplc="51D84AFA">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A7E2A75"/>
    <w:multiLevelType w:val="hybridMultilevel"/>
    <w:tmpl w:val="2E38800A"/>
    <w:lvl w:ilvl="0" w:tplc="04130019">
      <w:start w:val="1"/>
      <w:numFmt w:val="lowerLetter"/>
      <w:lvlText w:val="%1."/>
      <w:lvlJc w:val="left"/>
      <w:pPr>
        <w:ind w:left="757" w:hanging="360"/>
      </w:pPr>
    </w:lvl>
    <w:lvl w:ilvl="1" w:tplc="825C7732">
      <w:start w:val="1"/>
      <w:numFmt w:val="decimal"/>
      <w:lvlText w:val="%2."/>
      <w:lvlJc w:val="left"/>
      <w:pPr>
        <w:ind w:left="1507" w:hanging="390"/>
      </w:pPr>
      <w:rPr>
        <w:rFonts w:hint="default"/>
      </w:r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23" w15:restartNumberingAfterBreak="0">
    <w:nsid w:val="3C380287"/>
    <w:multiLevelType w:val="hybridMultilevel"/>
    <w:tmpl w:val="1E946280"/>
    <w:lvl w:ilvl="0" w:tplc="67E409C4">
      <w:start w:val="1"/>
      <w:numFmt w:val="decimal"/>
      <w:lvlText w:val="%1."/>
      <w:lvlJc w:val="left"/>
      <w:pPr>
        <w:ind w:left="390" w:hanging="39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DCF770C"/>
    <w:multiLevelType w:val="hybridMultilevel"/>
    <w:tmpl w:val="62967C30"/>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F2D6CDB"/>
    <w:multiLevelType w:val="multilevel"/>
    <w:tmpl w:val="E80E0324"/>
    <w:styleLink w:val="Gedachtestreepje"/>
    <w:lvl w:ilvl="0">
      <w:start w:val="1"/>
      <w:numFmt w:val="bullet"/>
      <w:lvlText w:val="-"/>
      <w:lvlJc w:val="left"/>
      <w:pPr>
        <w:tabs>
          <w:tab w:val="num" w:pos="425"/>
        </w:tabs>
        <w:ind w:left="567" w:hanging="142"/>
      </w:pPr>
      <w:rPr>
        <w:rFonts w:ascii="Arial" w:hAnsi="Arial" w:hint="default"/>
        <w:b w:val="0"/>
        <w:i w:val="0"/>
        <w:sz w:val="19"/>
        <w:szCs w:val="19"/>
      </w:rPr>
    </w:lvl>
    <w:lvl w:ilvl="1">
      <w:start w:val="1"/>
      <w:numFmt w:val="bullet"/>
      <w:lvlText w:val="-"/>
      <w:lvlJc w:val="left"/>
      <w:pPr>
        <w:tabs>
          <w:tab w:val="num" w:pos="567"/>
        </w:tabs>
        <w:ind w:left="709" w:hanging="142"/>
      </w:pPr>
      <w:rPr>
        <w:rFonts w:ascii="Arial" w:hAnsi="Arial" w:hint="default"/>
        <w:sz w:val="19"/>
      </w:rPr>
    </w:lvl>
    <w:lvl w:ilvl="2">
      <w:start w:val="1"/>
      <w:numFmt w:val="bullet"/>
      <w:lvlText w:val="-"/>
      <w:lvlJc w:val="left"/>
      <w:pPr>
        <w:tabs>
          <w:tab w:val="num" w:pos="709"/>
        </w:tabs>
        <w:ind w:left="851" w:hanging="142"/>
      </w:pPr>
      <w:rPr>
        <w:rFonts w:ascii="Arial" w:hAnsi="Arial" w:hint="default"/>
      </w:rPr>
    </w:lvl>
    <w:lvl w:ilvl="3">
      <w:start w:val="1"/>
      <w:numFmt w:val="bullet"/>
      <w:lvlText w:val="-"/>
      <w:lvlJc w:val="left"/>
      <w:pPr>
        <w:tabs>
          <w:tab w:val="num" w:pos="851"/>
        </w:tabs>
        <w:ind w:left="992" w:hanging="141"/>
      </w:pPr>
      <w:rPr>
        <w:rFonts w:ascii="Arial" w:hAnsi="Arial" w:hint="default"/>
      </w:rPr>
    </w:lvl>
    <w:lvl w:ilvl="4">
      <w:start w:val="1"/>
      <w:numFmt w:val="bullet"/>
      <w:lvlText w:val="-"/>
      <w:lvlJc w:val="left"/>
      <w:pPr>
        <w:tabs>
          <w:tab w:val="num" w:pos="992"/>
        </w:tabs>
        <w:ind w:left="1134" w:hanging="142"/>
      </w:pPr>
      <w:rPr>
        <w:rFonts w:ascii="Arial" w:hAnsi="Arial" w:hint="default"/>
      </w:rPr>
    </w:lvl>
    <w:lvl w:ilvl="5">
      <w:start w:val="1"/>
      <w:numFmt w:val="bullet"/>
      <w:lvlText w:val="-"/>
      <w:lvlJc w:val="left"/>
      <w:pPr>
        <w:tabs>
          <w:tab w:val="num" w:pos="1134"/>
        </w:tabs>
        <w:ind w:left="1276" w:hanging="142"/>
      </w:pPr>
      <w:rPr>
        <w:rFonts w:ascii="Arial" w:hAnsi="Arial" w:hint="default"/>
      </w:rPr>
    </w:lvl>
    <w:lvl w:ilvl="6">
      <w:start w:val="1"/>
      <w:numFmt w:val="bullet"/>
      <w:lvlText w:val="-"/>
      <w:lvlJc w:val="left"/>
      <w:pPr>
        <w:tabs>
          <w:tab w:val="num" w:pos="1276"/>
        </w:tabs>
        <w:ind w:left="1418" w:hanging="142"/>
      </w:pPr>
      <w:rPr>
        <w:rFonts w:ascii="Arial" w:hAnsi="Arial" w:hint="default"/>
      </w:rPr>
    </w:lvl>
    <w:lvl w:ilvl="7">
      <w:start w:val="1"/>
      <w:numFmt w:val="bullet"/>
      <w:lvlText w:val="-"/>
      <w:lvlJc w:val="left"/>
      <w:pPr>
        <w:tabs>
          <w:tab w:val="num" w:pos="1418"/>
        </w:tabs>
        <w:ind w:left="1559" w:hanging="141"/>
      </w:pPr>
      <w:rPr>
        <w:rFonts w:ascii="Arial" w:hAnsi="Arial" w:hint="default"/>
      </w:rPr>
    </w:lvl>
    <w:lvl w:ilvl="8">
      <w:start w:val="1"/>
      <w:numFmt w:val="bullet"/>
      <w:lvlText w:val="-"/>
      <w:lvlJc w:val="left"/>
      <w:pPr>
        <w:tabs>
          <w:tab w:val="num" w:pos="1559"/>
        </w:tabs>
        <w:ind w:left="1701" w:hanging="142"/>
      </w:pPr>
      <w:rPr>
        <w:rFonts w:ascii="Arial" w:hAnsi="Arial" w:hint="default"/>
      </w:rPr>
    </w:lvl>
  </w:abstractNum>
  <w:abstractNum w:abstractNumId="26" w15:restartNumberingAfterBreak="0">
    <w:nsid w:val="411C0AA9"/>
    <w:multiLevelType w:val="hybridMultilevel"/>
    <w:tmpl w:val="04C0A672"/>
    <w:lvl w:ilvl="0" w:tplc="931E67AE">
      <w:start w:val="1"/>
      <w:numFmt w:val="decimal"/>
      <w:lvlText w:val="%1."/>
      <w:lvlJc w:val="left"/>
      <w:pPr>
        <w:ind w:left="1117" w:hanging="360"/>
      </w:pPr>
      <w:rPr>
        <w:rFonts w:hint="default"/>
      </w:rPr>
    </w:lvl>
    <w:lvl w:ilvl="1" w:tplc="04130019" w:tentative="1">
      <w:start w:val="1"/>
      <w:numFmt w:val="lowerLetter"/>
      <w:lvlText w:val="%2."/>
      <w:lvlJc w:val="left"/>
      <w:pPr>
        <w:ind w:left="1837" w:hanging="360"/>
      </w:pPr>
    </w:lvl>
    <w:lvl w:ilvl="2" w:tplc="0413001B" w:tentative="1">
      <w:start w:val="1"/>
      <w:numFmt w:val="lowerRoman"/>
      <w:lvlText w:val="%3."/>
      <w:lvlJc w:val="right"/>
      <w:pPr>
        <w:ind w:left="2557" w:hanging="180"/>
      </w:pPr>
    </w:lvl>
    <w:lvl w:ilvl="3" w:tplc="0413000F" w:tentative="1">
      <w:start w:val="1"/>
      <w:numFmt w:val="decimal"/>
      <w:lvlText w:val="%4."/>
      <w:lvlJc w:val="left"/>
      <w:pPr>
        <w:ind w:left="3277" w:hanging="360"/>
      </w:pPr>
    </w:lvl>
    <w:lvl w:ilvl="4" w:tplc="04130019" w:tentative="1">
      <w:start w:val="1"/>
      <w:numFmt w:val="lowerLetter"/>
      <w:lvlText w:val="%5."/>
      <w:lvlJc w:val="left"/>
      <w:pPr>
        <w:ind w:left="3997" w:hanging="360"/>
      </w:pPr>
    </w:lvl>
    <w:lvl w:ilvl="5" w:tplc="0413001B" w:tentative="1">
      <w:start w:val="1"/>
      <w:numFmt w:val="lowerRoman"/>
      <w:lvlText w:val="%6."/>
      <w:lvlJc w:val="right"/>
      <w:pPr>
        <w:ind w:left="4717" w:hanging="180"/>
      </w:pPr>
    </w:lvl>
    <w:lvl w:ilvl="6" w:tplc="0413000F" w:tentative="1">
      <w:start w:val="1"/>
      <w:numFmt w:val="decimal"/>
      <w:lvlText w:val="%7."/>
      <w:lvlJc w:val="left"/>
      <w:pPr>
        <w:ind w:left="5437" w:hanging="360"/>
      </w:pPr>
    </w:lvl>
    <w:lvl w:ilvl="7" w:tplc="04130019" w:tentative="1">
      <w:start w:val="1"/>
      <w:numFmt w:val="lowerLetter"/>
      <w:lvlText w:val="%8."/>
      <w:lvlJc w:val="left"/>
      <w:pPr>
        <w:ind w:left="6157" w:hanging="360"/>
      </w:pPr>
    </w:lvl>
    <w:lvl w:ilvl="8" w:tplc="0413001B" w:tentative="1">
      <w:start w:val="1"/>
      <w:numFmt w:val="lowerRoman"/>
      <w:lvlText w:val="%9."/>
      <w:lvlJc w:val="right"/>
      <w:pPr>
        <w:ind w:left="6877" w:hanging="180"/>
      </w:pPr>
    </w:lvl>
  </w:abstractNum>
  <w:abstractNum w:abstractNumId="27" w15:restartNumberingAfterBreak="0">
    <w:nsid w:val="422E205D"/>
    <w:multiLevelType w:val="hybridMultilevel"/>
    <w:tmpl w:val="8ED65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3490982"/>
    <w:multiLevelType w:val="hybridMultilevel"/>
    <w:tmpl w:val="D8667B06"/>
    <w:lvl w:ilvl="0" w:tplc="E97AB1B4">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5161BEA"/>
    <w:multiLevelType w:val="multilevel"/>
    <w:tmpl w:val="94ECA6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84835A6"/>
    <w:multiLevelType w:val="hybridMultilevel"/>
    <w:tmpl w:val="255EFE04"/>
    <w:lvl w:ilvl="0" w:tplc="9CC229E8">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B1944C4"/>
    <w:multiLevelType w:val="hybridMultilevel"/>
    <w:tmpl w:val="6A12B946"/>
    <w:lvl w:ilvl="0" w:tplc="07C8DD6E">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D8F1E59"/>
    <w:multiLevelType w:val="hybridMultilevel"/>
    <w:tmpl w:val="83305F1E"/>
    <w:lvl w:ilvl="0" w:tplc="884E8264">
      <w:start w:val="1"/>
      <w:numFmt w:val="decimal"/>
      <w:lvlText w:val="%1."/>
      <w:lvlJc w:val="left"/>
      <w:pPr>
        <w:ind w:left="390" w:hanging="390"/>
      </w:pPr>
      <w:rPr>
        <w:rFonts w:hint="default"/>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ECC2654"/>
    <w:multiLevelType w:val="hybridMultilevel"/>
    <w:tmpl w:val="6248FF60"/>
    <w:lvl w:ilvl="0" w:tplc="BA9A4FD0">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F0A07D3"/>
    <w:multiLevelType w:val="hybridMultilevel"/>
    <w:tmpl w:val="AD3EA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B94ACD"/>
    <w:multiLevelType w:val="hybridMultilevel"/>
    <w:tmpl w:val="DB4EBC92"/>
    <w:lvl w:ilvl="0" w:tplc="0413000F">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C0F6380"/>
    <w:multiLevelType w:val="hybridMultilevel"/>
    <w:tmpl w:val="61B4B9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F477E4D"/>
    <w:multiLevelType w:val="hybridMultilevel"/>
    <w:tmpl w:val="FD58DAA0"/>
    <w:lvl w:ilvl="0" w:tplc="D6CCE270">
      <w:start w:val="1"/>
      <w:numFmt w:val="lowerLetter"/>
      <w:lvlText w:val="%1."/>
      <w:lvlJc w:val="left"/>
      <w:pPr>
        <w:ind w:left="750" w:hanging="390"/>
      </w:pPr>
      <w:rPr>
        <w:rFonts w:hint="default"/>
        <w:b w:val="0"/>
        <w:bCs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60D060B8"/>
    <w:multiLevelType w:val="hybridMultilevel"/>
    <w:tmpl w:val="EC644420"/>
    <w:lvl w:ilvl="0" w:tplc="04130019">
      <w:start w:val="1"/>
      <w:numFmt w:val="lowerLetter"/>
      <w:lvlText w:val="%1."/>
      <w:lvlJc w:val="left"/>
      <w:pPr>
        <w:ind w:left="750" w:hanging="39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61E148AA"/>
    <w:multiLevelType w:val="hybridMultilevel"/>
    <w:tmpl w:val="016491EE"/>
    <w:lvl w:ilvl="0" w:tplc="6FC65B68">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4573882"/>
    <w:multiLevelType w:val="hybridMultilevel"/>
    <w:tmpl w:val="2EDADCBE"/>
    <w:lvl w:ilvl="0" w:tplc="70C4827C">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5787BF9"/>
    <w:multiLevelType w:val="hybridMultilevel"/>
    <w:tmpl w:val="A4E68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BA3F7E"/>
    <w:multiLevelType w:val="hybridMultilevel"/>
    <w:tmpl w:val="F154A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8351363"/>
    <w:multiLevelType w:val="hybridMultilevel"/>
    <w:tmpl w:val="ED02F37C"/>
    <w:lvl w:ilvl="0" w:tplc="0413000F">
      <w:start w:val="1"/>
      <w:numFmt w:val="decimal"/>
      <w:lvlText w:val="%1."/>
      <w:lvlJc w:val="left"/>
      <w:pPr>
        <w:ind w:left="360" w:hanging="360"/>
      </w:pPr>
    </w:lvl>
    <w:lvl w:ilvl="1" w:tplc="825C7732">
      <w:start w:val="1"/>
      <w:numFmt w:val="decimal"/>
      <w:lvlText w:val="%2."/>
      <w:lvlJc w:val="left"/>
      <w:pPr>
        <w:ind w:left="1110" w:hanging="39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9065C9B"/>
    <w:multiLevelType w:val="hybridMultilevel"/>
    <w:tmpl w:val="EE00399C"/>
    <w:lvl w:ilvl="0" w:tplc="A85693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DE24B4D"/>
    <w:multiLevelType w:val="hybridMultilevel"/>
    <w:tmpl w:val="5EDA67EA"/>
    <w:lvl w:ilvl="0" w:tplc="490E1D00">
      <w:start w:val="1"/>
      <w:numFmt w:val="decimal"/>
      <w:lvlText w:val="%1."/>
      <w:lvlJc w:val="left"/>
      <w:pPr>
        <w:ind w:left="750" w:hanging="390"/>
      </w:pPr>
      <w:rPr>
        <w:rFonts w:hint="default"/>
      </w:rPr>
    </w:lvl>
    <w:lvl w:ilvl="1" w:tplc="E782EB2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8A94FE4"/>
    <w:multiLevelType w:val="hybridMultilevel"/>
    <w:tmpl w:val="65025680"/>
    <w:lvl w:ilvl="0" w:tplc="04130019">
      <w:start w:val="1"/>
      <w:numFmt w:val="lowerLetter"/>
      <w:lvlText w:val="%1."/>
      <w:lvlJc w:val="left"/>
      <w:pPr>
        <w:ind w:left="750" w:hanging="39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F507C4E"/>
    <w:multiLevelType w:val="hybridMultilevel"/>
    <w:tmpl w:val="0C9282E4"/>
    <w:lvl w:ilvl="0" w:tplc="04130019">
      <w:start w:val="1"/>
      <w:numFmt w:val="lowerLetter"/>
      <w:lvlText w:val="%1."/>
      <w:lvlJc w:val="left"/>
      <w:pPr>
        <w:ind w:left="750" w:hanging="39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25"/>
  </w:num>
  <w:num w:numId="3">
    <w:abstractNumId w:val="10"/>
  </w:num>
  <w:num w:numId="4">
    <w:abstractNumId w:val="29"/>
  </w:num>
  <w:num w:numId="5">
    <w:abstractNumId w:val="5"/>
  </w:num>
  <w:num w:numId="6">
    <w:abstractNumId w:val="31"/>
  </w:num>
  <w:num w:numId="7">
    <w:abstractNumId w:val="45"/>
  </w:num>
  <w:num w:numId="8">
    <w:abstractNumId w:val="8"/>
  </w:num>
  <w:num w:numId="9">
    <w:abstractNumId w:val="28"/>
  </w:num>
  <w:num w:numId="10">
    <w:abstractNumId w:val="18"/>
  </w:num>
  <w:num w:numId="11">
    <w:abstractNumId w:val="40"/>
  </w:num>
  <w:num w:numId="12">
    <w:abstractNumId w:val="23"/>
  </w:num>
  <w:num w:numId="13">
    <w:abstractNumId w:val="7"/>
  </w:num>
  <w:num w:numId="14">
    <w:abstractNumId w:val="21"/>
  </w:num>
  <w:num w:numId="15">
    <w:abstractNumId w:val="33"/>
  </w:num>
  <w:num w:numId="16">
    <w:abstractNumId w:val="39"/>
  </w:num>
  <w:num w:numId="17">
    <w:abstractNumId w:val="2"/>
  </w:num>
  <w:num w:numId="18">
    <w:abstractNumId w:val="46"/>
  </w:num>
  <w:num w:numId="19">
    <w:abstractNumId w:val="17"/>
  </w:num>
  <w:num w:numId="20">
    <w:abstractNumId w:val="12"/>
  </w:num>
  <w:num w:numId="21">
    <w:abstractNumId w:val="26"/>
  </w:num>
  <w:num w:numId="22">
    <w:abstractNumId w:val="24"/>
  </w:num>
  <w:num w:numId="23">
    <w:abstractNumId w:val="38"/>
  </w:num>
  <w:num w:numId="24">
    <w:abstractNumId w:val="47"/>
  </w:num>
  <w:num w:numId="25">
    <w:abstractNumId w:val="14"/>
  </w:num>
  <w:num w:numId="26">
    <w:abstractNumId w:val="32"/>
  </w:num>
  <w:num w:numId="27">
    <w:abstractNumId w:val="37"/>
  </w:num>
  <w:num w:numId="28">
    <w:abstractNumId w:val="16"/>
  </w:num>
  <w:num w:numId="29">
    <w:abstractNumId w:val="35"/>
  </w:num>
  <w:num w:numId="30">
    <w:abstractNumId w:val="20"/>
  </w:num>
  <w:num w:numId="31">
    <w:abstractNumId w:val="22"/>
  </w:num>
  <w:num w:numId="32">
    <w:abstractNumId w:val="43"/>
  </w:num>
  <w:num w:numId="33">
    <w:abstractNumId w:val="30"/>
  </w:num>
  <w:num w:numId="34">
    <w:abstractNumId w:val="36"/>
  </w:num>
  <w:num w:numId="35">
    <w:abstractNumId w:val="15"/>
  </w:num>
  <w:num w:numId="36">
    <w:abstractNumId w:val="9"/>
  </w:num>
  <w:num w:numId="37">
    <w:abstractNumId w:val="3"/>
  </w:num>
  <w:num w:numId="38">
    <w:abstractNumId w:val="27"/>
  </w:num>
  <w:num w:numId="39">
    <w:abstractNumId w:val="4"/>
  </w:num>
  <w:num w:numId="40">
    <w:abstractNumId w:val="1"/>
  </w:num>
  <w:num w:numId="41">
    <w:abstractNumId w:val="13"/>
  </w:num>
  <w:num w:numId="42">
    <w:abstractNumId w:val="42"/>
  </w:num>
  <w:num w:numId="43">
    <w:abstractNumId w:val="6"/>
  </w:num>
  <w:num w:numId="44">
    <w:abstractNumId w:val="11"/>
  </w:num>
  <w:num w:numId="45">
    <w:abstractNumId w:val="19"/>
  </w:num>
  <w:num w:numId="46">
    <w:abstractNumId w:val="41"/>
  </w:num>
  <w:num w:numId="47">
    <w:abstractNumId w:val="34"/>
  </w:num>
  <w:num w:numId="48">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1B"/>
    <w:rsid w:val="00005BAA"/>
    <w:rsid w:val="00006DAB"/>
    <w:rsid w:val="00016CEA"/>
    <w:rsid w:val="00024175"/>
    <w:rsid w:val="000257D5"/>
    <w:rsid w:val="000332A4"/>
    <w:rsid w:val="000360D9"/>
    <w:rsid w:val="0003777C"/>
    <w:rsid w:val="00041914"/>
    <w:rsid w:val="00050750"/>
    <w:rsid w:val="0005086B"/>
    <w:rsid w:val="00051F8E"/>
    <w:rsid w:val="0005286C"/>
    <w:rsid w:val="00052DC5"/>
    <w:rsid w:val="00057406"/>
    <w:rsid w:val="00067B78"/>
    <w:rsid w:val="00087D24"/>
    <w:rsid w:val="000923C6"/>
    <w:rsid w:val="000926F3"/>
    <w:rsid w:val="000969AA"/>
    <w:rsid w:val="000A26A8"/>
    <w:rsid w:val="000B2A3D"/>
    <w:rsid w:val="000B7388"/>
    <w:rsid w:val="000C1826"/>
    <w:rsid w:val="000C1B58"/>
    <w:rsid w:val="000E56EA"/>
    <w:rsid w:val="000E711F"/>
    <w:rsid w:val="000E7132"/>
    <w:rsid w:val="000E7140"/>
    <w:rsid w:val="000F05BA"/>
    <w:rsid w:val="000F128E"/>
    <w:rsid w:val="000F6452"/>
    <w:rsid w:val="000F74F8"/>
    <w:rsid w:val="00126115"/>
    <w:rsid w:val="00126A0A"/>
    <w:rsid w:val="00127030"/>
    <w:rsid w:val="001274F5"/>
    <w:rsid w:val="00131828"/>
    <w:rsid w:val="001372FA"/>
    <w:rsid w:val="0014226F"/>
    <w:rsid w:val="0014316E"/>
    <w:rsid w:val="001451D4"/>
    <w:rsid w:val="001463AF"/>
    <w:rsid w:val="00146C1A"/>
    <w:rsid w:val="001521F0"/>
    <w:rsid w:val="00153285"/>
    <w:rsid w:val="00156F17"/>
    <w:rsid w:val="00160BD8"/>
    <w:rsid w:val="0016186B"/>
    <w:rsid w:val="001654AA"/>
    <w:rsid w:val="00166E4A"/>
    <w:rsid w:val="0017035D"/>
    <w:rsid w:val="00176C73"/>
    <w:rsid w:val="001911C1"/>
    <w:rsid w:val="0019182D"/>
    <w:rsid w:val="001957D6"/>
    <w:rsid w:val="001B0E91"/>
    <w:rsid w:val="001C0848"/>
    <w:rsid w:val="001C188C"/>
    <w:rsid w:val="001C1C15"/>
    <w:rsid w:val="001C2A3C"/>
    <w:rsid w:val="001C3422"/>
    <w:rsid w:val="001C3B8B"/>
    <w:rsid w:val="001E1A7E"/>
    <w:rsid w:val="001E5F08"/>
    <w:rsid w:val="001F2C55"/>
    <w:rsid w:val="001F3891"/>
    <w:rsid w:val="001F731A"/>
    <w:rsid w:val="00201561"/>
    <w:rsid w:val="00216585"/>
    <w:rsid w:val="00217B50"/>
    <w:rsid w:val="002213D4"/>
    <w:rsid w:val="002261CB"/>
    <w:rsid w:val="0022692A"/>
    <w:rsid w:val="00232725"/>
    <w:rsid w:val="00237384"/>
    <w:rsid w:val="00237650"/>
    <w:rsid w:val="00243E03"/>
    <w:rsid w:val="00245A12"/>
    <w:rsid w:val="00255947"/>
    <w:rsid w:val="002628BA"/>
    <w:rsid w:val="002648CC"/>
    <w:rsid w:val="00266E39"/>
    <w:rsid w:val="002671EA"/>
    <w:rsid w:val="0026776F"/>
    <w:rsid w:val="00272CD9"/>
    <w:rsid w:val="002829A7"/>
    <w:rsid w:val="0028305B"/>
    <w:rsid w:val="0028663B"/>
    <w:rsid w:val="00290B3E"/>
    <w:rsid w:val="002A0095"/>
    <w:rsid w:val="002A3646"/>
    <w:rsid w:val="002A45E7"/>
    <w:rsid w:val="002C021C"/>
    <w:rsid w:val="002C33DB"/>
    <w:rsid w:val="002E0319"/>
    <w:rsid w:val="002F0B46"/>
    <w:rsid w:val="002F13E9"/>
    <w:rsid w:val="002F155E"/>
    <w:rsid w:val="002F534E"/>
    <w:rsid w:val="002F7C9D"/>
    <w:rsid w:val="003049FF"/>
    <w:rsid w:val="0030753A"/>
    <w:rsid w:val="00317540"/>
    <w:rsid w:val="0032248A"/>
    <w:rsid w:val="003244C7"/>
    <w:rsid w:val="00324932"/>
    <w:rsid w:val="00346816"/>
    <w:rsid w:val="00351AD2"/>
    <w:rsid w:val="003526D5"/>
    <w:rsid w:val="00355700"/>
    <w:rsid w:val="003575D5"/>
    <w:rsid w:val="00364D84"/>
    <w:rsid w:val="00364F4A"/>
    <w:rsid w:val="00375886"/>
    <w:rsid w:val="00380723"/>
    <w:rsid w:val="00383A3A"/>
    <w:rsid w:val="00384118"/>
    <w:rsid w:val="0039574A"/>
    <w:rsid w:val="003A3976"/>
    <w:rsid w:val="003A6F2F"/>
    <w:rsid w:val="003B31AB"/>
    <w:rsid w:val="003B5778"/>
    <w:rsid w:val="003B708D"/>
    <w:rsid w:val="003B7093"/>
    <w:rsid w:val="003C789D"/>
    <w:rsid w:val="003D685F"/>
    <w:rsid w:val="003D6FAA"/>
    <w:rsid w:val="003E051A"/>
    <w:rsid w:val="0040286D"/>
    <w:rsid w:val="0040459E"/>
    <w:rsid w:val="004145F2"/>
    <w:rsid w:val="00416E91"/>
    <w:rsid w:val="00422549"/>
    <w:rsid w:val="00426ACD"/>
    <w:rsid w:val="004365B7"/>
    <w:rsid w:val="00447E35"/>
    <w:rsid w:val="00454A16"/>
    <w:rsid w:val="00455954"/>
    <w:rsid w:val="00462B7C"/>
    <w:rsid w:val="00465372"/>
    <w:rsid w:val="00475C89"/>
    <w:rsid w:val="004819BF"/>
    <w:rsid w:val="004840EA"/>
    <w:rsid w:val="004939E2"/>
    <w:rsid w:val="00493C42"/>
    <w:rsid w:val="004A311D"/>
    <w:rsid w:val="004A389A"/>
    <w:rsid w:val="004A5E9F"/>
    <w:rsid w:val="004C2454"/>
    <w:rsid w:val="004C7AAF"/>
    <w:rsid w:val="004D2375"/>
    <w:rsid w:val="004D3FE3"/>
    <w:rsid w:val="004D7C61"/>
    <w:rsid w:val="004F081B"/>
    <w:rsid w:val="0050067C"/>
    <w:rsid w:val="005018DE"/>
    <w:rsid w:val="005034B6"/>
    <w:rsid w:val="00504D02"/>
    <w:rsid w:val="0051001E"/>
    <w:rsid w:val="00512FB8"/>
    <w:rsid w:val="0051349F"/>
    <w:rsid w:val="005203EE"/>
    <w:rsid w:val="00522185"/>
    <w:rsid w:val="00530762"/>
    <w:rsid w:val="005309C5"/>
    <w:rsid w:val="0053748E"/>
    <w:rsid w:val="00541065"/>
    <w:rsid w:val="00544EE0"/>
    <w:rsid w:val="005479AB"/>
    <w:rsid w:val="005514EF"/>
    <w:rsid w:val="00552A63"/>
    <w:rsid w:val="00555A77"/>
    <w:rsid w:val="00557B97"/>
    <w:rsid w:val="00560BC1"/>
    <w:rsid w:val="00561DC6"/>
    <w:rsid w:val="00571F1F"/>
    <w:rsid w:val="00572125"/>
    <w:rsid w:val="005735ED"/>
    <w:rsid w:val="00577738"/>
    <w:rsid w:val="005812D3"/>
    <w:rsid w:val="0058174C"/>
    <w:rsid w:val="00582210"/>
    <w:rsid w:val="00590516"/>
    <w:rsid w:val="005A03C7"/>
    <w:rsid w:val="005A05EF"/>
    <w:rsid w:val="005A23C9"/>
    <w:rsid w:val="005A6ADB"/>
    <w:rsid w:val="005B507E"/>
    <w:rsid w:val="005B7231"/>
    <w:rsid w:val="005B72E6"/>
    <w:rsid w:val="005C1B35"/>
    <w:rsid w:val="005C1B70"/>
    <w:rsid w:val="005C7E2E"/>
    <w:rsid w:val="005D7580"/>
    <w:rsid w:val="005D774F"/>
    <w:rsid w:val="005D7812"/>
    <w:rsid w:val="005F738D"/>
    <w:rsid w:val="00600F67"/>
    <w:rsid w:val="00606D26"/>
    <w:rsid w:val="00607FC2"/>
    <w:rsid w:val="00614A5B"/>
    <w:rsid w:val="00614CE4"/>
    <w:rsid w:val="006178C8"/>
    <w:rsid w:val="006241D2"/>
    <w:rsid w:val="00624FCA"/>
    <w:rsid w:val="00635E27"/>
    <w:rsid w:val="006466E6"/>
    <w:rsid w:val="00651F1E"/>
    <w:rsid w:val="006600BD"/>
    <w:rsid w:val="006648E4"/>
    <w:rsid w:val="006674C0"/>
    <w:rsid w:val="00671F5C"/>
    <w:rsid w:val="00683B78"/>
    <w:rsid w:val="00687058"/>
    <w:rsid w:val="006916E4"/>
    <w:rsid w:val="00692317"/>
    <w:rsid w:val="00695EEA"/>
    <w:rsid w:val="006963BD"/>
    <w:rsid w:val="00696A27"/>
    <w:rsid w:val="006A52CD"/>
    <w:rsid w:val="006A7608"/>
    <w:rsid w:val="006B1666"/>
    <w:rsid w:val="006B258A"/>
    <w:rsid w:val="006B32A8"/>
    <w:rsid w:val="006B37E9"/>
    <w:rsid w:val="006B5160"/>
    <w:rsid w:val="006C3187"/>
    <w:rsid w:val="006C3592"/>
    <w:rsid w:val="006C6257"/>
    <w:rsid w:val="006D0ABE"/>
    <w:rsid w:val="006D621B"/>
    <w:rsid w:val="00702A05"/>
    <w:rsid w:val="007078F0"/>
    <w:rsid w:val="00720862"/>
    <w:rsid w:val="00720877"/>
    <w:rsid w:val="00741C5C"/>
    <w:rsid w:val="007473E4"/>
    <w:rsid w:val="00750E7B"/>
    <w:rsid w:val="007554E9"/>
    <w:rsid w:val="00757B6C"/>
    <w:rsid w:val="00765B66"/>
    <w:rsid w:val="007701CE"/>
    <w:rsid w:val="0078345F"/>
    <w:rsid w:val="007855EB"/>
    <w:rsid w:val="007A05B5"/>
    <w:rsid w:val="007A0FB1"/>
    <w:rsid w:val="007A3EBE"/>
    <w:rsid w:val="007A5B69"/>
    <w:rsid w:val="007B01D8"/>
    <w:rsid w:val="007B3CBE"/>
    <w:rsid w:val="007B5140"/>
    <w:rsid w:val="007B7A88"/>
    <w:rsid w:val="007C4D34"/>
    <w:rsid w:val="007D3E3D"/>
    <w:rsid w:val="007D5D08"/>
    <w:rsid w:val="007D7C9C"/>
    <w:rsid w:val="007F212B"/>
    <w:rsid w:val="007F36E2"/>
    <w:rsid w:val="007F51D2"/>
    <w:rsid w:val="00802A8B"/>
    <w:rsid w:val="008150C9"/>
    <w:rsid w:val="00817FD3"/>
    <w:rsid w:val="00822CA3"/>
    <w:rsid w:val="00825F33"/>
    <w:rsid w:val="008330A8"/>
    <w:rsid w:val="008363ED"/>
    <w:rsid w:val="00837681"/>
    <w:rsid w:val="00840A15"/>
    <w:rsid w:val="008438AA"/>
    <w:rsid w:val="008450DA"/>
    <w:rsid w:val="008470EF"/>
    <w:rsid w:val="008663D3"/>
    <w:rsid w:val="00866807"/>
    <w:rsid w:val="00870238"/>
    <w:rsid w:val="008810A7"/>
    <w:rsid w:val="008813A4"/>
    <w:rsid w:val="008841C0"/>
    <w:rsid w:val="00892246"/>
    <w:rsid w:val="008924EF"/>
    <w:rsid w:val="00892FB8"/>
    <w:rsid w:val="008A1479"/>
    <w:rsid w:val="008C177F"/>
    <w:rsid w:val="008C2C72"/>
    <w:rsid w:val="008C7344"/>
    <w:rsid w:val="008C7ABE"/>
    <w:rsid w:val="008D2894"/>
    <w:rsid w:val="008E3A59"/>
    <w:rsid w:val="008E52F3"/>
    <w:rsid w:val="008F159D"/>
    <w:rsid w:val="008F5951"/>
    <w:rsid w:val="0092065E"/>
    <w:rsid w:val="0092375A"/>
    <w:rsid w:val="00925DC0"/>
    <w:rsid w:val="009265F0"/>
    <w:rsid w:val="009276F9"/>
    <w:rsid w:val="00935141"/>
    <w:rsid w:val="0094535F"/>
    <w:rsid w:val="00945DB1"/>
    <w:rsid w:val="009522FA"/>
    <w:rsid w:val="00952B4F"/>
    <w:rsid w:val="009539D3"/>
    <w:rsid w:val="00961651"/>
    <w:rsid w:val="00965363"/>
    <w:rsid w:val="0097198C"/>
    <w:rsid w:val="00972D23"/>
    <w:rsid w:val="00996DAC"/>
    <w:rsid w:val="009A233F"/>
    <w:rsid w:val="009A6069"/>
    <w:rsid w:val="009A6A74"/>
    <w:rsid w:val="009B037A"/>
    <w:rsid w:val="009B22AF"/>
    <w:rsid w:val="009B6EEA"/>
    <w:rsid w:val="009C304A"/>
    <w:rsid w:val="009C6DFA"/>
    <w:rsid w:val="009D1688"/>
    <w:rsid w:val="009D54AB"/>
    <w:rsid w:val="009E0669"/>
    <w:rsid w:val="009E4332"/>
    <w:rsid w:val="009E62B3"/>
    <w:rsid w:val="009F2330"/>
    <w:rsid w:val="009F2430"/>
    <w:rsid w:val="00A00357"/>
    <w:rsid w:val="00A044CE"/>
    <w:rsid w:val="00A130CF"/>
    <w:rsid w:val="00A176E0"/>
    <w:rsid w:val="00A21751"/>
    <w:rsid w:val="00A22490"/>
    <w:rsid w:val="00A25FEA"/>
    <w:rsid w:val="00A41440"/>
    <w:rsid w:val="00A43D95"/>
    <w:rsid w:val="00A625FE"/>
    <w:rsid w:val="00A678DC"/>
    <w:rsid w:val="00A75E7C"/>
    <w:rsid w:val="00A81D0B"/>
    <w:rsid w:val="00A8295E"/>
    <w:rsid w:val="00A8478A"/>
    <w:rsid w:val="00A86CFA"/>
    <w:rsid w:val="00A955D2"/>
    <w:rsid w:val="00AA767C"/>
    <w:rsid w:val="00AB48DA"/>
    <w:rsid w:val="00AC4EB3"/>
    <w:rsid w:val="00AC6E4D"/>
    <w:rsid w:val="00AD596D"/>
    <w:rsid w:val="00AE6B7B"/>
    <w:rsid w:val="00AE75D9"/>
    <w:rsid w:val="00AF0447"/>
    <w:rsid w:val="00AF62EF"/>
    <w:rsid w:val="00B02686"/>
    <w:rsid w:val="00B075E5"/>
    <w:rsid w:val="00B12DBE"/>
    <w:rsid w:val="00B13399"/>
    <w:rsid w:val="00B1390B"/>
    <w:rsid w:val="00B206F7"/>
    <w:rsid w:val="00B226B4"/>
    <w:rsid w:val="00B25BA4"/>
    <w:rsid w:val="00B277EF"/>
    <w:rsid w:val="00B330DB"/>
    <w:rsid w:val="00B3774F"/>
    <w:rsid w:val="00B415B4"/>
    <w:rsid w:val="00B451BE"/>
    <w:rsid w:val="00B5471B"/>
    <w:rsid w:val="00B6515B"/>
    <w:rsid w:val="00B73B36"/>
    <w:rsid w:val="00B77F4A"/>
    <w:rsid w:val="00B825D9"/>
    <w:rsid w:val="00B9741E"/>
    <w:rsid w:val="00BA0FC4"/>
    <w:rsid w:val="00BA7DEA"/>
    <w:rsid w:val="00BC1B1C"/>
    <w:rsid w:val="00BC6401"/>
    <w:rsid w:val="00BC75CB"/>
    <w:rsid w:val="00BC7D52"/>
    <w:rsid w:val="00BD6C7A"/>
    <w:rsid w:val="00BE29B1"/>
    <w:rsid w:val="00BE4A3C"/>
    <w:rsid w:val="00BE58F8"/>
    <w:rsid w:val="00BE6762"/>
    <w:rsid w:val="00BF03F7"/>
    <w:rsid w:val="00BF3D79"/>
    <w:rsid w:val="00C00098"/>
    <w:rsid w:val="00C00C3D"/>
    <w:rsid w:val="00C06764"/>
    <w:rsid w:val="00C11429"/>
    <w:rsid w:val="00C23493"/>
    <w:rsid w:val="00C2376C"/>
    <w:rsid w:val="00C3346B"/>
    <w:rsid w:val="00C41752"/>
    <w:rsid w:val="00C443B5"/>
    <w:rsid w:val="00C5134D"/>
    <w:rsid w:val="00C544C9"/>
    <w:rsid w:val="00C605E8"/>
    <w:rsid w:val="00C6198B"/>
    <w:rsid w:val="00C65B43"/>
    <w:rsid w:val="00C711A9"/>
    <w:rsid w:val="00C71F03"/>
    <w:rsid w:val="00C86F06"/>
    <w:rsid w:val="00C9006D"/>
    <w:rsid w:val="00C94D7C"/>
    <w:rsid w:val="00C9671F"/>
    <w:rsid w:val="00CA233B"/>
    <w:rsid w:val="00CA2490"/>
    <w:rsid w:val="00CA33CE"/>
    <w:rsid w:val="00CA33D2"/>
    <w:rsid w:val="00CA5E04"/>
    <w:rsid w:val="00CB088E"/>
    <w:rsid w:val="00CB5B13"/>
    <w:rsid w:val="00CC0E05"/>
    <w:rsid w:val="00CC18BF"/>
    <w:rsid w:val="00CD638A"/>
    <w:rsid w:val="00CE0D48"/>
    <w:rsid w:val="00CE19D8"/>
    <w:rsid w:val="00CF7C54"/>
    <w:rsid w:val="00D02FE1"/>
    <w:rsid w:val="00D056D1"/>
    <w:rsid w:val="00D13A5E"/>
    <w:rsid w:val="00D258D9"/>
    <w:rsid w:val="00D272D2"/>
    <w:rsid w:val="00D30FA5"/>
    <w:rsid w:val="00D31A57"/>
    <w:rsid w:val="00D33A14"/>
    <w:rsid w:val="00D343F0"/>
    <w:rsid w:val="00D40BE3"/>
    <w:rsid w:val="00D424CA"/>
    <w:rsid w:val="00D50F24"/>
    <w:rsid w:val="00D54957"/>
    <w:rsid w:val="00D577A3"/>
    <w:rsid w:val="00D60381"/>
    <w:rsid w:val="00D611B3"/>
    <w:rsid w:val="00D637E0"/>
    <w:rsid w:val="00D70127"/>
    <w:rsid w:val="00D70495"/>
    <w:rsid w:val="00D70C81"/>
    <w:rsid w:val="00D722FE"/>
    <w:rsid w:val="00D77C70"/>
    <w:rsid w:val="00D82F07"/>
    <w:rsid w:val="00D83BDE"/>
    <w:rsid w:val="00D855F7"/>
    <w:rsid w:val="00D861C3"/>
    <w:rsid w:val="00D8790D"/>
    <w:rsid w:val="00D92887"/>
    <w:rsid w:val="00D92DBC"/>
    <w:rsid w:val="00D93895"/>
    <w:rsid w:val="00DB1EDF"/>
    <w:rsid w:val="00DB2625"/>
    <w:rsid w:val="00DB2BEB"/>
    <w:rsid w:val="00DB3FD3"/>
    <w:rsid w:val="00DB48C9"/>
    <w:rsid w:val="00DD3478"/>
    <w:rsid w:val="00DD41D8"/>
    <w:rsid w:val="00DD445F"/>
    <w:rsid w:val="00DE5038"/>
    <w:rsid w:val="00DF029B"/>
    <w:rsid w:val="00DF13E1"/>
    <w:rsid w:val="00DF3DBE"/>
    <w:rsid w:val="00DF4E21"/>
    <w:rsid w:val="00E07D7F"/>
    <w:rsid w:val="00E33A82"/>
    <w:rsid w:val="00E613AB"/>
    <w:rsid w:val="00E635BE"/>
    <w:rsid w:val="00E63ABA"/>
    <w:rsid w:val="00E65DE8"/>
    <w:rsid w:val="00E66376"/>
    <w:rsid w:val="00E743B2"/>
    <w:rsid w:val="00E74BFC"/>
    <w:rsid w:val="00E81089"/>
    <w:rsid w:val="00E819E3"/>
    <w:rsid w:val="00E9292A"/>
    <w:rsid w:val="00EA05F9"/>
    <w:rsid w:val="00EA684B"/>
    <w:rsid w:val="00EA70B5"/>
    <w:rsid w:val="00EA79DE"/>
    <w:rsid w:val="00EB1A9F"/>
    <w:rsid w:val="00EB1FF1"/>
    <w:rsid w:val="00EB69E6"/>
    <w:rsid w:val="00EB6C13"/>
    <w:rsid w:val="00EC36C0"/>
    <w:rsid w:val="00EC5F79"/>
    <w:rsid w:val="00ED0493"/>
    <w:rsid w:val="00ED1427"/>
    <w:rsid w:val="00ED6E48"/>
    <w:rsid w:val="00EE1F4B"/>
    <w:rsid w:val="00EF1879"/>
    <w:rsid w:val="00EF2782"/>
    <w:rsid w:val="00EF3F77"/>
    <w:rsid w:val="00F0003C"/>
    <w:rsid w:val="00F01A5A"/>
    <w:rsid w:val="00F02221"/>
    <w:rsid w:val="00F2120F"/>
    <w:rsid w:val="00F342D4"/>
    <w:rsid w:val="00F40544"/>
    <w:rsid w:val="00F40C3C"/>
    <w:rsid w:val="00F44213"/>
    <w:rsid w:val="00F46A03"/>
    <w:rsid w:val="00F47D2E"/>
    <w:rsid w:val="00F54B1C"/>
    <w:rsid w:val="00F56025"/>
    <w:rsid w:val="00F63299"/>
    <w:rsid w:val="00F6380C"/>
    <w:rsid w:val="00F66F90"/>
    <w:rsid w:val="00F71EB9"/>
    <w:rsid w:val="00F72D95"/>
    <w:rsid w:val="00F732BD"/>
    <w:rsid w:val="00F82241"/>
    <w:rsid w:val="00F82481"/>
    <w:rsid w:val="00F82A79"/>
    <w:rsid w:val="00F848E1"/>
    <w:rsid w:val="00FA21E3"/>
    <w:rsid w:val="00FA4777"/>
    <w:rsid w:val="00FC01B9"/>
    <w:rsid w:val="00FC2612"/>
    <w:rsid w:val="00FC5D0D"/>
    <w:rsid w:val="00FC7D09"/>
    <w:rsid w:val="00FD18DA"/>
    <w:rsid w:val="00FE64F9"/>
    <w:rsid w:val="00FF59DC"/>
    <w:rsid w:val="16468B01"/>
    <w:rsid w:val="6263AC9B"/>
    <w:rsid w:val="6E92B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A89CC"/>
  <w15:chartTrackingRefBased/>
  <w15:docId w15:val="{F808C0E4-0DE2-40C2-9A0C-36D7FF0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78C8"/>
    <w:pPr>
      <w:widowControl w:val="0"/>
      <w:tabs>
        <w:tab w:val="left" w:pos="0"/>
        <w:tab w:val="left" w:pos="397"/>
      </w:tabs>
      <w:overflowPunct w:val="0"/>
      <w:autoSpaceDE w:val="0"/>
      <w:autoSpaceDN w:val="0"/>
      <w:adjustRightInd w:val="0"/>
      <w:spacing w:line="280" w:lineRule="exact"/>
      <w:textAlignment w:val="baseline"/>
    </w:pPr>
    <w:rPr>
      <w:rFonts w:ascii="Arial (W1)" w:hAnsi="Arial (W1)"/>
      <w:sz w:val="19"/>
      <w:szCs w:val="19"/>
      <w:lang w:eastAsia="en-US"/>
    </w:rPr>
  </w:style>
  <w:style w:type="paragraph" w:styleId="Kop1">
    <w:name w:val="heading 1"/>
    <w:basedOn w:val="Standaard"/>
    <w:next w:val="Standaard"/>
    <w:qFormat/>
    <w:rsid w:val="00D722FE"/>
    <w:pPr>
      <w:keepNext/>
      <w:numPr>
        <w:numId w:val="1"/>
      </w:numPr>
      <w:tabs>
        <w:tab w:val="clear" w:pos="0"/>
        <w:tab w:val="clear" w:pos="397"/>
      </w:tabs>
      <w:spacing w:before="120" w:after="60"/>
      <w:outlineLvl w:val="0"/>
    </w:pPr>
    <w:rPr>
      <w:rFonts w:ascii="Arial" w:hAnsi="Arial"/>
      <w:b/>
    </w:rPr>
  </w:style>
  <w:style w:type="paragraph" w:styleId="Kop2">
    <w:name w:val="heading 2"/>
    <w:basedOn w:val="Standaard"/>
    <w:next w:val="Standaard"/>
    <w:qFormat/>
    <w:rsid w:val="006466E6"/>
    <w:pPr>
      <w:keepNext/>
      <w:numPr>
        <w:ilvl w:val="1"/>
        <w:numId w:val="1"/>
      </w:numPr>
      <w:tabs>
        <w:tab w:val="clear" w:pos="0"/>
        <w:tab w:val="clear" w:pos="397"/>
      </w:tabs>
      <w:spacing w:before="120"/>
      <w:outlineLvl w:val="1"/>
    </w:pPr>
  </w:style>
  <w:style w:type="paragraph" w:styleId="Kop3">
    <w:name w:val="heading 3"/>
    <w:basedOn w:val="Standaard"/>
    <w:next w:val="Standaard"/>
    <w:qFormat/>
    <w:rsid w:val="00D722FE"/>
    <w:pPr>
      <w:keepNext/>
      <w:numPr>
        <w:ilvl w:val="2"/>
        <w:numId w:val="1"/>
      </w:numPr>
      <w:tabs>
        <w:tab w:val="clear" w:pos="0"/>
        <w:tab w:val="clear" w:pos="397"/>
      </w:tabs>
      <w:spacing w:before="120" w:after="60"/>
      <w:outlineLvl w:val="2"/>
    </w:pPr>
    <w:rPr>
      <w:rFonts w:ascii="Arial" w:hAnsi="Arial"/>
    </w:rPr>
  </w:style>
  <w:style w:type="paragraph" w:styleId="Kop4">
    <w:name w:val="heading 4"/>
    <w:basedOn w:val="Standaard"/>
    <w:next w:val="Standaard"/>
    <w:qFormat/>
    <w:rsid w:val="00D722FE"/>
    <w:pPr>
      <w:keepNext/>
      <w:numPr>
        <w:ilvl w:val="3"/>
        <w:numId w:val="1"/>
      </w:numPr>
      <w:tabs>
        <w:tab w:val="clear" w:pos="0"/>
        <w:tab w:val="clear" w:pos="397"/>
      </w:tabs>
      <w:spacing w:before="120" w:after="60"/>
      <w:outlineLvl w:val="3"/>
    </w:pPr>
  </w:style>
  <w:style w:type="paragraph" w:styleId="Kop5">
    <w:name w:val="heading 5"/>
    <w:basedOn w:val="Standaard"/>
    <w:next w:val="Standaard"/>
    <w:qFormat/>
    <w:rsid w:val="00D722FE"/>
    <w:pPr>
      <w:numPr>
        <w:ilvl w:val="4"/>
        <w:numId w:val="1"/>
      </w:numPr>
      <w:tabs>
        <w:tab w:val="clear" w:pos="0"/>
        <w:tab w:val="clear" w:pos="397"/>
      </w:tabs>
      <w:spacing w:before="120" w:after="60"/>
      <w:outlineLvl w:val="4"/>
    </w:pPr>
  </w:style>
  <w:style w:type="paragraph" w:styleId="Kop6">
    <w:name w:val="heading 6"/>
    <w:basedOn w:val="Standaard"/>
    <w:next w:val="Standaard"/>
    <w:qFormat/>
    <w:rsid w:val="00D722FE"/>
    <w:pPr>
      <w:numPr>
        <w:ilvl w:val="5"/>
        <w:numId w:val="1"/>
      </w:numPr>
      <w:tabs>
        <w:tab w:val="clear" w:pos="0"/>
        <w:tab w:val="clear" w:pos="397"/>
      </w:tabs>
      <w:spacing w:before="240" w:after="60"/>
      <w:outlineLvl w:val="5"/>
    </w:pPr>
    <w:rPr>
      <w:rFonts w:ascii="Times New Roman" w:hAnsi="Times New Roman"/>
      <w:i/>
      <w:sz w:val="22"/>
    </w:rPr>
  </w:style>
  <w:style w:type="paragraph" w:styleId="Kop7">
    <w:name w:val="heading 7"/>
    <w:basedOn w:val="Standaard"/>
    <w:next w:val="Standaard"/>
    <w:qFormat/>
    <w:rsid w:val="00D722FE"/>
    <w:pPr>
      <w:numPr>
        <w:ilvl w:val="6"/>
        <w:numId w:val="1"/>
      </w:numPr>
      <w:tabs>
        <w:tab w:val="clear" w:pos="0"/>
        <w:tab w:val="clear" w:pos="397"/>
      </w:tabs>
      <w:spacing w:before="240" w:after="60"/>
      <w:outlineLvl w:val="6"/>
    </w:pPr>
    <w:rPr>
      <w:rFonts w:ascii="Arial" w:hAnsi="Arial"/>
      <w:sz w:val="20"/>
    </w:rPr>
  </w:style>
  <w:style w:type="paragraph" w:styleId="Kop8">
    <w:name w:val="heading 8"/>
    <w:basedOn w:val="Standaard"/>
    <w:next w:val="Standaard"/>
    <w:qFormat/>
    <w:rsid w:val="00D722FE"/>
    <w:pPr>
      <w:numPr>
        <w:ilvl w:val="7"/>
        <w:numId w:val="1"/>
      </w:numPr>
      <w:tabs>
        <w:tab w:val="clear" w:pos="0"/>
        <w:tab w:val="clear" w:pos="397"/>
      </w:tabs>
      <w:spacing w:before="240" w:after="60"/>
      <w:outlineLvl w:val="7"/>
    </w:pPr>
    <w:rPr>
      <w:rFonts w:ascii="Arial" w:hAnsi="Arial"/>
      <w:i/>
      <w:sz w:val="20"/>
    </w:rPr>
  </w:style>
  <w:style w:type="paragraph" w:styleId="Kop9">
    <w:name w:val="heading 9"/>
    <w:basedOn w:val="Standaard"/>
    <w:next w:val="Standaard"/>
    <w:qFormat/>
    <w:rsid w:val="00D722FE"/>
    <w:pPr>
      <w:numPr>
        <w:ilvl w:val="8"/>
        <w:numId w:val="1"/>
      </w:numPr>
      <w:tabs>
        <w:tab w:val="clear" w:pos="0"/>
        <w:tab w:val="clear" w:pos="397"/>
      </w:tabs>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812D3"/>
    <w:pPr>
      <w:tabs>
        <w:tab w:val="center" w:pos="4536"/>
        <w:tab w:val="right" w:pos="9072"/>
      </w:tabs>
      <w:spacing w:after="560"/>
    </w:pPr>
    <w:rPr>
      <w:rFonts w:ascii="Arial" w:hAnsi="Arial"/>
      <w:b/>
      <w:sz w:val="24"/>
      <w:szCs w:val="24"/>
    </w:rPr>
  </w:style>
  <w:style w:type="paragraph" w:styleId="Voettekst">
    <w:name w:val="footer"/>
    <w:basedOn w:val="Standaard"/>
    <w:link w:val="VoettekstChar"/>
    <w:uiPriority w:val="99"/>
    <w:rsid w:val="00D02FE1"/>
    <w:pPr>
      <w:tabs>
        <w:tab w:val="clear" w:pos="397"/>
        <w:tab w:val="center" w:pos="4536"/>
        <w:tab w:val="right" w:pos="8222"/>
      </w:tabs>
    </w:pPr>
    <w:rPr>
      <w:rFonts w:ascii="Arial" w:hAnsi="Arial" w:cs="Arial"/>
      <w:i/>
      <w:sz w:val="15"/>
      <w:szCs w:val="15"/>
    </w:rPr>
  </w:style>
  <w:style w:type="numbering" w:customStyle="1" w:styleId="Gedachtestreepje">
    <w:name w:val="Gedachtestreepje"/>
    <w:basedOn w:val="Geenlijst"/>
    <w:rsid w:val="0016186B"/>
    <w:pPr>
      <w:numPr>
        <w:numId w:val="2"/>
      </w:numPr>
    </w:pPr>
  </w:style>
  <w:style w:type="paragraph" w:styleId="Inhopg1">
    <w:name w:val="toc 1"/>
    <w:basedOn w:val="Standaard"/>
    <w:next w:val="Standaard"/>
    <w:semiHidden/>
    <w:pPr>
      <w:spacing w:before="120" w:after="120"/>
    </w:pPr>
    <w:rPr>
      <w:rFonts w:ascii="Times New Roman" w:hAnsi="Times New Roman"/>
      <w:b/>
      <w:bCs/>
      <w:caps/>
      <w:szCs w:val="24"/>
    </w:rPr>
  </w:style>
  <w:style w:type="paragraph" w:styleId="Inhopg2">
    <w:name w:val="toc 2"/>
    <w:basedOn w:val="Standaard"/>
    <w:next w:val="Standaard"/>
    <w:semiHidden/>
    <w:pPr>
      <w:ind w:left="220"/>
    </w:pPr>
    <w:rPr>
      <w:rFonts w:ascii="Times New Roman" w:hAnsi="Times New Roman"/>
      <w:smallCaps/>
      <w:szCs w:val="24"/>
    </w:rPr>
  </w:style>
  <w:style w:type="paragraph" w:styleId="Inhopg3">
    <w:name w:val="toc 3"/>
    <w:basedOn w:val="Standaard"/>
    <w:next w:val="Standaard"/>
    <w:autoRedefine/>
    <w:semiHidden/>
    <w:pPr>
      <w:ind w:left="440"/>
    </w:pPr>
    <w:rPr>
      <w:rFonts w:ascii="Times New Roman" w:hAnsi="Times New Roman"/>
      <w:i/>
      <w:iCs/>
      <w:szCs w:val="24"/>
    </w:rPr>
  </w:style>
  <w:style w:type="paragraph" w:styleId="Inhopg4">
    <w:name w:val="toc 4"/>
    <w:basedOn w:val="Standaard"/>
    <w:next w:val="Standaard"/>
    <w:semiHidden/>
    <w:pPr>
      <w:ind w:left="660"/>
    </w:pPr>
    <w:rPr>
      <w:rFonts w:ascii="Times New Roman" w:hAnsi="Times New Roman"/>
      <w:szCs w:val="21"/>
    </w:rPr>
  </w:style>
  <w:style w:type="paragraph" w:styleId="Inhopg5">
    <w:name w:val="toc 5"/>
    <w:basedOn w:val="Standaard"/>
    <w:next w:val="Standaard"/>
    <w:semiHidden/>
    <w:pPr>
      <w:ind w:left="880"/>
    </w:pPr>
    <w:rPr>
      <w:rFonts w:ascii="Times New Roman" w:hAnsi="Times New Roman"/>
      <w:szCs w:val="21"/>
    </w:rPr>
  </w:style>
  <w:style w:type="paragraph" w:styleId="Inhopg6">
    <w:name w:val="toc 6"/>
    <w:basedOn w:val="Standaard"/>
    <w:next w:val="Standaard"/>
    <w:semiHidden/>
    <w:pPr>
      <w:ind w:left="1100"/>
    </w:pPr>
    <w:rPr>
      <w:rFonts w:ascii="Times New Roman" w:hAnsi="Times New Roman"/>
      <w:szCs w:val="21"/>
    </w:rPr>
  </w:style>
  <w:style w:type="paragraph" w:styleId="Inhopg7">
    <w:name w:val="toc 7"/>
    <w:basedOn w:val="Standaard"/>
    <w:next w:val="Standaard"/>
    <w:semiHidden/>
    <w:pPr>
      <w:ind w:left="1320"/>
    </w:pPr>
    <w:rPr>
      <w:rFonts w:ascii="Times New Roman" w:hAnsi="Times New Roman"/>
      <w:szCs w:val="21"/>
    </w:rPr>
  </w:style>
  <w:style w:type="paragraph" w:styleId="Inhopg8">
    <w:name w:val="toc 8"/>
    <w:basedOn w:val="Standaard"/>
    <w:next w:val="Standaard"/>
    <w:semiHidden/>
    <w:pPr>
      <w:ind w:left="1540"/>
    </w:pPr>
    <w:rPr>
      <w:rFonts w:ascii="Times New Roman" w:hAnsi="Times New Roman"/>
      <w:szCs w:val="21"/>
    </w:rPr>
  </w:style>
  <w:style w:type="paragraph" w:styleId="Inhopg9">
    <w:name w:val="toc 9"/>
    <w:basedOn w:val="Standaard"/>
    <w:next w:val="Standaard"/>
    <w:semiHidden/>
    <w:pPr>
      <w:ind w:left="1760"/>
    </w:pPr>
    <w:rPr>
      <w:rFonts w:ascii="Times New Roman" w:hAnsi="Times New Roman"/>
      <w:szCs w:val="21"/>
    </w:rPr>
  </w:style>
  <w:style w:type="character" w:styleId="Voetnootmarkering">
    <w:name w:val="footnote reference"/>
    <w:basedOn w:val="Standaardalinea-lettertype"/>
    <w:uiPriority w:val="99"/>
    <w:semiHidden/>
    <w:rPr>
      <w:sz w:val="20"/>
      <w:vertAlign w:val="superscript"/>
    </w:rPr>
  </w:style>
  <w:style w:type="paragraph" w:styleId="Voetnoottekst">
    <w:name w:val="footnote text"/>
    <w:basedOn w:val="Standaard"/>
    <w:link w:val="VoetnoottekstChar"/>
    <w:uiPriority w:val="99"/>
    <w:semiHidden/>
    <w:rPr>
      <w:sz w:val="20"/>
    </w:rPr>
  </w:style>
  <w:style w:type="character" w:styleId="Verwijzingopmerking">
    <w:name w:val="annotation reference"/>
    <w:basedOn w:val="Standaardalinea-lettertype"/>
    <w:semiHidden/>
    <w:rsid w:val="00702A05"/>
    <w:rPr>
      <w:sz w:val="16"/>
      <w:szCs w:val="16"/>
    </w:rPr>
  </w:style>
  <w:style w:type="paragraph" w:styleId="Documentstructuur">
    <w:name w:val="Document Map"/>
    <w:basedOn w:val="Standaard"/>
    <w:semiHidden/>
    <w:rsid w:val="00D424CA"/>
    <w:pPr>
      <w:shd w:val="clear" w:color="auto" w:fill="000080"/>
    </w:pPr>
    <w:rPr>
      <w:rFonts w:ascii="Tahoma" w:hAnsi="Tahoma" w:cs="Tahoma"/>
    </w:rPr>
  </w:style>
  <w:style w:type="character" w:customStyle="1" w:styleId="KoptekstChar">
    <w:name w:val="Koptekst Char"/>
    <w:basedOn w:val="Standaardalinea-lettertype"/>
    <w:link w:val="Koptekst"/>
    <w:uiPriority w:val="99"/>
    <w:rsid w:val="005812D3"/>
    <w:rPr>
      <w:rFonts w:ascii="Arial" w:hAnsi="Arial"/>
      <w:b/>
      <w:sz w:val="24"/>
      <w:szCs w:val="24"/>
      <w:lang w:val="nl-NL" w:eastAsia="en-US" w:bidi="ar-SA"/>
    </w:rPr>
  </w:style>
  <w:style w:type="paragraph" w:customStyle="1" w:styleId="Vastetekst">
    <w:name w:val="Vaste tekst"/>
    <w:next w:val="Standaard"/>
    <w:rsid w:val="005812D3"/>
    <w:pPr>
      <w:spacing w:line="280" w:lineRule="atLeast"/>
      <w:ind w:left="1080" w:hanging="1080"/>
    </w:pPr>
    <w:rPr>
      <w:rFonts w:ascii="Arial" w:hAnsi="Arial"/>
      <w:sz w:val="17"/>
      <w:szCs w:val="15"/>
    </w:rPr>
  </w:style>
  <w:style w:type="character" w:customStyle="1" w:styleId="VoettekstChar">
    <w:name w:val="Voettekst Char"/>
    <w:basedOn w:val="Standaardalinea-lettertype"/>
    <w:link w:val="Voettekst"/>
    <w:uiPriority w:val="99"/>
    <w:rsid w:val="00D02FE1"/>
    <w:rPr>
      <w:rFonts w:ascii="Arial" w:hAnsi="Arial" w:cs="Arial"/>
      <w:i/>
      <w:sz w:val="15"/>
      <w:szCs w:val="15"/>
      <w:lang w:val="nl-NL" w:eastAsia="en-US" w:bidi="ar-SA"/>
    </w:rPr>
  </w:style>
  <w:style w:type="paragraph" w:styleId="Tekstopmerking">
    <w:name w:val="annotation text"/>
    <w:basedOn w:val="Standaard"/>
    <w:semiHidden/>
    <w:rsid w:val="00702A05"/>
    <w:rPr>
      <w:sz w:val="20"/>
      <w:szCs w:val="20"/>
    </w:rPr>
  </w:style>
  <w:style w:type="character" w:styleId="Paginanummer">
    <w:name w:val="page number"/>
    <w:basedOn w:val="Standaardalinea-lettertype"/>
    <w:rsid w:val="00D02FE1"/>
  </w:style>
  <w:style w:type="numbering" w:customStyle="1" w:styleId="Gedachtebolletje">
    <w:name w:val="Gedachtebolletje"/>
    <w:basedOn w:val="Gedachtestreepje"/>
    <w:rsid w:val="00CA33D2"/>
    <w:pPr>
      <w:numPr>
        <w:numId w:val="3"/>
      </w:numPr>
    </w:pPr>
  </w:style>
  <w:style w:type="paragraph" w:styleId="Onderwerpvanopmerking">
    <w:name w:val="annotation subject"/>
    <w:basedOn w:val="Tekstopmerking"/>
    <w:next w:val="Tekstopmerking"/>
    <w:semiHidden/>
    <w:rsid w:val="00702A05"/>
    <w:rPr>
      <w:b/>
      <w:bCs/>
    </w:rPr>
  </w:style>
  <w:style w:type="paragraph" w:styleId="Ballontekst">
    <w:name w:val="Balloon Text"/>
    <w:basedOn w:val="Standaard"/>
    <w:semiHidden/>
    <w:rsid w:val="00702A05"/>
    <w:rPr>
      <w:rFonts w:ascii="Tahoma" w:hAnsi="Tahoma" w:cs="Tahoma"/>
      <w:sz w:val="16"/>
      <w:szCs w:val="16"/>
    </w:rPr>
  </w:style>
  <w:style w:type="character" w:styleId="Tekstvantijdelijkeaanduiding">
    <w:name w:val="Placeholder Text"/>
    <w:basedOn w:val="Standaardalinea-lettertype"/>
    <w:uiPriority w:val="99"/>
    <w:semiHidden/>
    <w:rsid w:val="00E07D7F"/>
    <w:rPr>
      <w:color w:val="808080"/>
    </w:rPr>
  </w:style>
  <w:style w:type="paragraph" w:styleId="Titel">
    <w:name w:val="Title"/>
    <w:basedOn w:val="Standaard"/>
    <w:next w:val="Standaard"/>
    <w:link w:val="TitelChar"/>
    <w:qFormat/>
    <w:rsid w:val="007554E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7554E9"/>
    <w:rPr>
      <w:rFonts w:asciiTheme="majorHAnsi" w:eastAsiaTheme="majorEastAsia" w:hAnsiTheme="majorHAnsi" w:cstheme="majorBidi"/>
      <w:spacing w:val="-10"/>
      <w:kern w:val="28"/>
      <w:sz w:val="56"/>
      <w:szCs w:val="56"/>
      <w:lang w:eastAsia="en-US"/>
    </w:rPr>
  </w:style>
  <w:style w:type="paragraph" w:styleId="Geenafstand">
    <w:name w:val="No Spacing"/>
    <w:uiPriority w:val="1"/>
    <w:qFormat/>
    <w:rsid w:val="00B5471B"/>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B5471B"/>
    <w:pPr>
      <w:ind w:left="720"/>
      <w:contextualSpacing/>
    </w:pPr>
  </w:style>
  <w:style w:type="paragraph" w:styleId="Revisie">
    <w:name w:val="Revision"/>
    <w:hidden/>
    <w:uiPriority w:val="99"/>
    <w:semiHidden/>
    <w:rsid w:val="000F74F8"/>
    <w:rPr>
      <w:rFonts w:ascii="Arial (W1)" w:hAnsi="Arial (W1)"/>
      <w:sz w:val="19"/>
      <w:szCs w:val="19"/>
      <w:lang w:eastAsia="en-US"/>
    </w:rPr>
  </w:style>
  <w:style w:type="paragraph" w:styleId="Normaalweb">
    <w:name w:val="Normal (Web)"/>
    <w:basedOn w:val="Standaard"/>
    <w:uiPriority w:val="99"/>
    <w:unhideWhenUsed/>
    <w:rsid w:val="0051001E"/>
    <w:pPr>
      <w:widowControl/>
      <w:tabs>
        <w:tab w:val="clear" w:pos="0"/>
        <w:tab w:val="clear" w:pos="397"/>
      </w:tabs>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character" w:customStyle="1" w:styleId="VoetnoottekstChar">
    <w:name w:val="Voetnoottekst Char"/>
    <w:basedOn w:val="Standaardalinea-lettertype"/>
    <w:link w:val="Voetnoottekst"/>
    <w:uiPriority w:val="99"/>
    <w:semiHidden/>
    <w:rsid w:val="00D60381"/>
    <w:rPr>
      <w:rFonts w:ascii="Arial (W1)" w:hAnsi="Arial (W1)"/>
      <w:szCs w:val="19"/>
      <w:lang w:eastAsia="en-US"/>
    </w:rPr>
  </w:style>
  <w:style w:type="character" w:styleId="Hyperlink">
    <w:name w:val="Hyperlink"/>
    <w:basedOn w:val="Standaardalinea-lettertype"/>
    <w:rsid w:val="00F732BD"/>
    <w:rPr>
      <w:color w:val="0563C1" w:themeColor="hyperlink"/>
      <w:u w:val="single"/>
    </w:rPr>
  </w:style>
  <w:style w:type="character" w:styleId="Onopgelostemelding">
    <w:name w:val="Unresolved Mention"/>
    <w:basedOn w:val="Standaardalinea-lettertype"/>
    <w:uiPriority w:val="99"/>
    <w:semiHidden/>
    <w:unhideWhenUsed/>
    <w:rsid w:val="00F7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139">
      <w:bodyDiv w:val="1"/>
      <w:marLeft w:val="0"/>
      <w:marRight w:val="0"/>
      <w:marTop w:val="0"/>
      <w:marBottom w:val="0"/>
      <w:divBdr>
        <w:top w:val="none" w:sz="0" w:space="0" w:color="auto"/>
        <w:left w:val="none" w:sz="0" w:space="0" w:color="auto"/>
        <w:bottom w:val="none" w:sz="0" w:space="0" w:color="auto"/>
        <w:right w:val="none" w:sz="0" w:space="0" w:color="auto"/>
      </w:divBdr>
    </w:div>
    <w:div w:id="549607816">
      <w:bodyDiv w:val="1"/>
      <w:marLeft w:val="0"/>
      <w:marRight w:val="0"/>
      <w:marTop w:val="0"/>
      <w:marBottom w:val="0"/>
      <w:divBdr>
        <w:top w:val="none" w:sz="0" w:space="0" w:color="auto"/>
        <w:left w:val="none" w:sz="0" w:space="0" w:color="auto"/>
        <w:bottom w:val="none" w:sz="0" w:space="0" w:color="auto"/>
        <w:right w:val="none" w:sz="0" w:space="0" w:color="auto"/>
      </w:divBdr>
    </w:div>
    <w:div w:id="1223367993">
      <w:bodyDiv w:val="1"/>
      <w:marLeft w:val="0"/>
      <w:marRight w:val="0"/>
      <w:marTop w:val="0"/>
      <w:marBottom w:val="0"/>
      <w:divBdr>
        <w:top w:val="none" w:sz="0" w:space="0" w:color="auto"/>
        <w:left w:val="none" w:sz="0" w:space="0" w:color="auto"/>
        <w:bottom w:val="none" w:sz="0" w:space="0" w:color="auto"/>
        <w:right w:val="none" w:sz="0" w:space="0" w:color="auto"/>
      </w:divBdr>
    </w:div>
    <w:div w:id="16095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eindexamens/vmbo/exameneisen-vmbo"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C1D95E94F45D8862658E37CF936E5"/>
        <w:category>
          <w:name w:val="Algemeen"/>
          <w:gallery w:val="placeholder"/>
        </w:category>
        <w:types>
          <w:type w:val="bbPlcHdr"/>
        </w:types>
        <w:behaviors>
          <w:behavior w:val="content"/>
        </w:behaviors>
        <w:guid w:val="{6A74D9B6-1226-4D52-BB08-6DECE4FFF183}"/>
      </w:docPartPr>
      <w:docPartBody>
        <w:p w:rsidR="00195601" w:rsidRDefault="00A75E7C">
          <w:pPr>
            <w:pStyle w:val="8DCC1D95E94F45D8862658E37CF936E5"/>
          </w:pPr>
          <w:r w:rsidRPr="00596CB8">
            <w:rPr>
              <w:rStyle w:val="Tekstvantijdelijkeaanduiding"/>
            </w:rPr>
            <w:t>[Titel]</w:t>
          </w:r>
        </w:p>
      </w:docPartBody>
    </w:docPart>
    <w:docPart>
      <w:docPartPr>
        <w:name w:val="1F2F8D956B0341B19831F7C0D3FB2BA1"/>
        <w:category>
          <w:name w:val="Algemeen"/>
          <w:gallery w:val="placeholder"/>
        </w:category>
        <w:types>
          <w:type w:val="bbPlcHdr"/>
        </w:types>
        <w:behaviors>
          <w:behavior w:val="content"/>
        </w:behaviors>
        <w:guid w:val="{28D89909-DE8B-43EC-A08C-D71F74D9EBCA}"/>
      </w:docPartPr>
      <w:docPartBody>
        <w:p w:rsidR="007F236E" w:rsidRDefault="0019182D">
          <w:r w:rsidRPr="0072464C">
            <w:rPr>
              <w:rStyle w:val="Tekstvantijdelijkeaanduiding"/>
            </w:rPr>
            <w:t>[Label]</w:t>
          </w:r>
        </w:p>
      </w:docPartBody>
    </w:docPart>
    <w:docPart>
      <w:docPartPr>
        <w:name w:val="7391654DC085479A91C91F377159EF86"/>
        <w:category>
          <w:name w:val="Algemeen"/>
          <w:gallery w:val="placeholder"/>
        </w:category>
        <w:types>
          <w:type w:val="bbPlcHdr"/>
        </w:types>
        <w:behaviors>
          <w:behavior w:val="content"/>
        </w:behaviors>
        <w:guid w:val="{813A2FA1-778F-44EF-89DF-45BEDBC6C4CE}"/>
      </w:docPartPr>
      <w:docPartBody>
        <w:p w:rsidR="00824001" w:rsidRDefault="000923C6" w:rsidP="000923C6">
          <w:pPr>
            <w:pStyle w:val="7391654DC085479A91C91F377159EF86"/>
          </w:pPr>
          <w:r w:rsidRPr="00886C21">
            <w:rPr>
              <w:rStyle w:val="Tekstvantijdelijkeaanduiding"/>
            </w:rPr>
            <w:t>[Fase]</w:t>
          </w:r>
        </w:p>
      </w:docPartBody>
    </w:docPart>
    <w:docPart>
      <w:docPartPr>
        <w:name w:val="57AB073A71AC419AB361672B99C8AA39"/>
        <w:category>
          <w:name w:val="Algemeen"/>
          <w:gallery w:val="placeholder"/>
        </w:category>
        <w:types>
          <w:type w:val="bbPlcHdr"/>
        </w:types>
        <w:behaviors>
          <w:behavior w:val="content"/>
        </w:behaviors>
        <w:guid w:val="{729056EA-B186-4531-B4DE-E8EC62F9BAB7}"/>
      </w:docPartPr>
      <w:docPartBody>
        <w:p w:rsidR="00824001" w:rsidRDefault="000923C6" w:rsidP="000923C6">
          <w:pPr>
            <w:pStyle w:val="57AB073A71AC419AB361672B99C8AA39"/>
          </w:pPr>
          <w:r w:rsidRPr="00DC17FF">
            <w:rPr>
              <w:rStyle w:val="Tekstvantijdelijkeaanduiding"/>
            </w:rPr>
            <w:t>[Akkoord CvB]</w:t>
          </w:r>
        </w:p>
      </w:docPartBody>
    </w:docPart>
    <w:docPart>
      <w:docPartPr>
        <w:name w:val="2E2D942C49ED4A798C7538803684FEE3"/>
        <w:category>
          <w:name w:val="Algemeen"/>
          <w:gallery w:val="placeholder"/>
        </w:category>
        <w:types>
          <w:type w:val="bbPlcHdr"/>
        </w:types>
        <w:behaviors>
          <w:behavior w:val="content"/>
        </w:behaviors>
        <w:guid w:val="{C2BF2E6B-FE09-4720-B99E-E78AFFD40C37}"/>
      </w:docPartPr>
      <w:docPartBody>
        <w:p w:rsidR="00824001" w:rsidRDefault="000923C6" w:rsidP="000923C6">
          <w:pPr>
            <w:pStyle w:val="2E2D942C49ED4A798C7538803684FEE3"/>
          </w:pPr>
          <w:r w:rsidRPr="00DC17FF">
            <w:rPr>
              <w:rStyle w:val="Tekstvantijdelijkeaanduiding"/>
            </w:rPr>
            <w:t>[Akkoord Directieraad]</w:t>
          </w:r>
        </w:p>
      </w:docPartBody>
    </w:docPart>
    <w:docPart>
      <w:docPartPr>
        <w:name w:val="0E505CB08B424EE3A743CD5CB480E02E"/>
        <w:category>
          <w:name w:val="Algemeen"/>
          <w:gallery w:val="placeholder"/>
        </w:category>
        <w:types>
          <w:type w:val="bbPlcHdr"/>
        </w:types>
        <w:behaviors>
          <w:behavior w:val="content"/>
        </w:behaviors>
        <w:guid w:val="{6C4BB00D-766C-47CE-8CDB-2ABCFF951ADC}"/>
      </w:docPartPr>
      <w:docPartBody>
        <w:p w:rsidR="00824001" w:rsidRDefault="000923C6" w:rsidP="000923C6">
          <w:pPr>
            <w:pStyle w:val="0E505CB08B424EE3A743CD5CB480E02E"/>
          </w:pPr>
          <w:r w:rsidRPr="00596CB8">
            <w:rPr>
              <w:rStyle w:val="Tekstvantijdelijkeaanduiding"/>
            </w:rPr>
            <w:t>[Actie GMR]</w:t>
          </w:r>
        </w:p>
      </w:docPartBody>
    </w:docPart>
    <w:docPart>
      <w:docPartPr>
        <w:name w:val="8591871AF77C46B08AFEFA675CD5BB87"/>
        <w:category>
          <w:name w:val="Algemeen"/>
          <w:gallery w:val="placeholder"/>
        </w:category>
        <w:types>
          <w:type w:val="bbPlcHdr"/>
        </w:types>
        <w:behaviors>
          <w:behavior w:val="content"/>
        </w:behaviors>
        <w:guid w:val="{1A369329-3FD5-4D7E-A43A-44EB49697FCA}"/>
      </w:docPartPr>
      <w:docPartBody>
        <w:p w:rsidR="00824001" w:rsidRDefault="000923C6" w:rsidP="000923C6">
          <w:pPr>
            <w:pStyle w:val="8591871AF77C46B08AFEFA675CD5BB87"/>
          </w:pPr>
          <w:r w:rsidRPr="00DC17FF">
            <w:rPr>
              <w:rStyle w:val="Tekstvantijdelijkeaanduiding"/>
            </w:rPr>
            <w:t>[Akkoord GMR]</w:t>
          </w:r>
        </w:p>
      </w:docPartBody>
    </w:docPart>
    <w:docPart>
      <w:docPartPr>
        <w:name w:val="C364476A81134E9CA2AA1E349E80190F"/>
        <w:category>
          <w:name w:val="Algemeen"/>
          <w:gallery w:val="placeholder"/>
        </w:category>
        <w:types>
          <w:type w:val="bbPlcHdr"/>
        </w:types>
        <w:behaviors>
          <w:behavior w:val="content"/>
        </w:behaviors>
        <w:guid w:val="{0B78E7CC-8543-4D8B-B0CC-15BF0B269937}"/>
      </w:docPartPr>
      <w:docPartBody>
        <w:p w:rsidR="00824001" w:rsidRDefault="000923C6" w:rsidP="000923C6">
          <w:pPr>
            <w:pStyle w:val="C364476A81134E9CA2AA1E349E80190F"/>
          </w:pPr>
          <w:r w:rsidRPr="00DC17FF">
            <w:rPr>
              <w:rStyle w:val="Tekstvantijdelijkeaanduiding"/>
            </w:rPr>
            <w:t>[Besluit CvB]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01"/>
    <w:rsid w:val="000923C6"/>
    <w:rsid w:val="0019182D"/>
    <w:rsid w:val="00195601"/>
    <w:rsid w:val="002A5779"/>
    <w:rsid w:val="00670F5B"/>
    <w:rsid w:val="007F236E"/>
    <w:rsid w:val="00824001"/>
    <w:rsid w:val="008327AF"/>
    <w:rsid w:val="00A21529"/>
    <w:rsid w:val="00A75E7C"/>
    <w:rsid w:val="00B93A4C"/>
    <w:rsid w:val="00BC559D"/>
    <w:rsid w:val="00E71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23C6"/>
    <w:rPr>
      <w:color w:val="808080"/>
    </w:rPr>
  </w:style>
  <w:style w:type="paragraph" w:customStyle="1" w:styleId="8DCC1D95E94F45D8862658E37CF936E5">
    <w:name w:val="8DCC1D95E94F45D8862658E37CF936E5"/>
  </w:style>
  <w:style w:type="paragraph" w:customStyle="1" w:styleId="7391654DC085479A91C91F377159EF86">
    <w:name w:val="7391654DC085479A91C91F377159EF86"/>
    <w:rsid w:val="000923C6"/>
  </w:style>
  <w:style w:type="paragraph" w:customStyle="1" w:styleId="57AB073A71AC419AB361672B99C8AA39">
    <w:name w:val="57AB073A71AC419AB361672B99C8AA39"/>
    <w:rsid w:val="000923C6"/>
  </w:style>
  <w:style w:type="paragraph" w:customStyle="1" w:styleId="2E2D942C49ED4A798C7538803684FEE3">
    <w:name w:val="2E2D942C49ED4A798C7538803684FEE3"/>
    <w:rsid w:val="000923C6"/>
  </w:style>
  <w:style w:type="paragraph" w:customStyle="1" w:styleId="0E505CB08B424EE3A743CD5CB480E02E">
    <w:name w:val="0E505CB08B424EE3A743CD5CB480E02E"/>
    <w:rsid w:val="000923C6"/>
  </w:style>
  <w:style w:type="paragraph" w:customStyle="1" w:styleId="8591871AF77C46B08AFEFA675CD5BB87">
    <w:name w:val="8591871AF77C46B08AFEFA675CD5BB87"/>
    <w:rsid w:val="000923C6"/>
  </w:style>
  <w:style w:type="paragraph" w:customStyle="1" w:styleId="C364476A81134E9CA2AA1E349E80190F">
    <w:name w:val="C364476A81134E9CA2AA1E349E80190F"/>
    <w:rsid w:val="00092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B57D1D752334EB39183C965B65176" ma:contentTypeVersion="2" ma:contentTypeDescription="Een nieuw document maken." ma:contentTypeScope="" ma:versionID="87fb12ad3c695c9ae7ee2026e95e1338">
  <xsd:schema xmlns:xsd="http://www.w3.org/2001/XMLSchema" xmlns:xs="http://www.w3.org/2001/XMLSchema" xmlns:p="http://schemas.microsoft.com/office/2006/metadata/properties" xmlns:ns2="b33ceab0-1542-4a40-94ad-15aac41431fe" targetNamespace="http://schemas.microsoft.com/office/2006/metadata/properties" ma:root="true" ma:fieldsID="6bb8b91b11000345ee40548d159f8f8a" ns2:_="">
    <xsd:import namespace="b33ceab0-1542-4a40-94ad-15aac41431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ceab0-1542-4a40-94ad-15aac4143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FBA66-541F-449F-90EB-AE2F0CA41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ceab0-1542-4a40-94ad-15aac4143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15EEF-3D1C-4CE5-8D2D-B4B7FE4D1C05}">
  <ds:schemaRefs>
    <ds:schemaRef ds:uri="http://schemas.microsoft.com/sharepoint/v3/contenttype/forms"/>
  </ds:schemaRefs>
</ds:datastoreItem>
</file>

<file path=customXml/itemProps3.xml><?xml version="1.0" encoding="utf-8"?>
<ds:datastoreItem xmlns:ds="http://schemas.openxmlformats.org/officeDocument/2006/customXml" ds:itemID="{DA01D839-B178-484F-8973-73D3C2E78FF4}">
  <ds:schemaRefs>
    <ds:schemaRef ds:uri="http://schemas.openxmlformats.org/officeDocument/2006/bibliography"/>
  </ds:schemaRefs>
</ds:datastoreItem>
</file>

<file path=customXml/itemProps4.xml><?xml version="1.0" encoding="utf-8"?>
<ds:datastoreItem xmlns:ds="http://schemas.openxmlformats.org/officeDocument/2006/customXml" ds:itemID="{4AB8544D-3AED-4AA5-A438-45213464D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6954</Words>
  <Characters>38248</Characters>
  <Application>Microsoft Office Word</Application>
  <DocSecurity>0</DocSecurity>
  <Lines>318</Lines>
  <Paragraphs>90</Paragraphs>
  <ScaleCrop>false</ScaleCrop>
  <Company>SVOPL</Company>
  <LinksUpToDate>false</LinksUpToDate>
  <CharactersWithSpaces>45112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Examenreglement SVO|PL 2021</dc:title>
  <dc:subject/>
  <dc:creator>Soedira - Hofman CF</dc:creator>
  <cp:keywords/>
  <dc:description/>
  <cp:lastModifiedBy>Timmermans GPM</cp:lastModifiedBy>
  <cp:revision>3</cp:revision>
  <cp:lastPrinted>2021-04-01T15:42:00Z</cp:lastPrinted>
  <dcterms:created xsi:type="dcterms:W3CDTF">2021-09-27T11:21:00Z</dcterms:created>
  <dcterms:modified xsi:type="dcterms:W3CDTF">2021-09-29T09:48:00Z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0x010100C7AB57D1D752334EB39183C965B65176</vt:lpwstr>
  </property>
  <property fmtid="{D5CDD505-2E9C-101B-9397-08002B2CF9AE}" pid="3" name="i0716bb983cb4ab1995847c40154715b">
    <vt:lpwstr>Visie, Beleid ＆ Bestuur|594206da-ab02-4053-8388-606ed0fe7049</vt:lpwstr>
  </property>
  <property fmtid="{D5CDD505-2E9C-101B-9397-08002B2CF9AE}" pid="4" name="DLCPolicyLabelValue">
    <vt:lpwstr>{_UIVersionString}</vt:lpwstr>
  </property>
  <property fmtid="{D5CDD505-2E9C-101B-9397-08002B2CF9AE}" pid="5" name="DLCPolicyLabelClientValue">
    <vt:lpwstr>{_UIVersionString}</vt:lpwstr>
  </property>
  <property fmtid="{D5CDD505-2E9C-101B-9397-08002B2CF9AE}" pid="6" name="Archiveren">
    <vt:lpwstr>164;#Reglement-Eindexamen-Scholen|21c64646-9a61-422c-94e9-9374b24f4c93</vt:lpwstr>
  </property>
  <property fmtid="{D5CDD505-2E9C-101B-9397-08002B2CF9AE}" pid="7" name="AuthorIds_UIVersion_1">
    <vt:lpwstr>116</vt:lpwstr>
  </property>
  <property fmtid="{D5CDD505-2E9C-101B-9397-08002B2CF9AE}" pid="8" name="_dlc_DocIdItemGuid">
    <vt:lpwstr>01ac81e9-485a-4abf-988d-59f66e0fd42e</vt:lpwstr>
  </property>
  <property fmtid="{D5CDD505-2E9C-101B-9397-08002B2CF9AE}" pid="9" name="AuthorIds_UIVersion_2">
    <vt:lpwstr>116</vt:lpwstr>
  </property>
  <property fmtid="{D5CDD505-2E9C-101B-9397-08002B2CF9AE}" pid="10" name="AuthorIds_UIVersion_3">
    <vt:lpwstr>116</vt:lpwstr>
  </property>
</Properties>
</file>